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82" w:rsidRPr="00AD193E" w:rsidRDefault="00EF4382" w:rsidP="00EF4382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................................................, dnia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</w:t>
      </w: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 r.</w:t>
      </w:r>
      <w:r w:rsidRPr="00AD193E">
        <w:rPr>
          <w:rFonts w:ascii="Calibri Light" w:eastAsia="Times New Roman" w:hAnsi="Calibri Light" w:cs="Calibri Light"/>
          <w:sz w:val="24"/>
          <w:szCs w:val="24"/>
        </w:rPr>
        <w:br/>
      </w: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(miejscowość, data)</w:t>
      </w:r>
    </w:p>
    <w:p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:rsidR="005B60F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Tel/mail</w:t>
      </w:r>
      <w:r w:rsidR="005B60FE">
        <w:rPr>
          <w:rFonts w:ascii="Calibri Light" w:eastAsia="Times New Roman" w:hAnsi="Calibri Light" w:cs="Calibri Light"/>
          <w:sz w:val="24"/>
          <w:szCs w:val="24"/>
        </w:rPr>
        <w:t xml:space="preserve"> (dla celów kontaktowych)</w:t>
      </w:r>
    </w:p>
    <w:p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……………………………………………………………………………</w:t>
      </w:r>
    </w:p>
    <w:p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(dane Wnioskodawcy)</w:t>
      </w:r>
    </w:p>
    <w:p w:rsidR="00EF4382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b/>
          <w:sz w:val="24"/>
          <w:szCs w:val="24"/>
        </w:rPr>
      </w:pPr>
      <w:r w:rsidRPr="00AD193E">
        <w:rPr>
          <w:rFonts w:ascii="Calibri Light" w:eastAsia="Times New Roman" w:hAnsi="Calibri Light" w:cs="Calibri Light"/>
          <w:b/>
          <w:sz w:val="28"/>
          <w:szCs w:val="24"/>
        </w:rPr>
        <w:t>Wójt Gminy Gródek nad Dunajcem</w:t>
      </w:r>
    </w:p>
    <w:p w:rsidR="001501AE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Referat Podatkowy, Rolnictwa i Gospodarki Nieruchomościami </w:t>
      </w:r>
    </w:p>
    <w:p w:rsidR="00EF4382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Urzędu Gminy Gródek nad Dunajcem</w:t>
      </w:r>
    </w:p>
    <w:p w:rsidR="001501AE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Gródek nad Dunajcem 54</w:t>
      </w:r>
    </w:p>
    <w:p w:rsidR="00377C7A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b/>
          <w:bCs/>
          <w:sz w:val="36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33-318 Gródek nad Dunajcem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br/>
      </w:r>
    </w:p>
    <w:p w:rsidR="00EF4382" w:rsidRPr="00AD193E" w:rsidRDefault="00EF4382" w:rsidP="00377C7A">
      <w:pPr>
        <w:spacing w:after="0" w:line="240" w:lineRule="auto"/>
        <w:jc w:val="center"/>
        <w:rPr>
          <w:rFonts w:ascii="Calibri Light" w:eastAsia="Times New Roman" w:hAnsi="Calibri Light" w:cs="Calibri Light"/>
          <w:sz w:val="36"/>
          <w:szCs w:val="24"/>
        </w:rPr>
      </w:pP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Wniosek o </w:t>
      </w:r>
      <w:r w:rsidR="00BA4B16"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zatwierdzenie </w:t>
      </w: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>podział</w:t>
      </w:r>
      <w:r w:rsidR="00BA4B16"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>u</w:t>
      </w: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 nieruchomości</w:t>
      </w:r>
    </w:p>
    <w:p w:rsidR="0068101A" w:rsidRPr="00AD193E" w:rsidRDefault="00EF4382" w:rsidP="008F3040">
      <w:pPr>
        <w:spacing w:before="100" w:beforeAutospacing="1" w:after="100" w:afterAutospacing="1"/>
        <w:ind w:firstLine="708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Zgodnie z ustawą z dnia 21 sierpnia 1997 r. o gospodarce nieruchomościami </w:t>
      </w:r>
      <w:r w:rsidRPr="00511CFC">
        <w:rPr>
          <w:rFonts w:ascii="Calibri Light" w:eastAsia="Times New Roman" w:hAnsi="Calibri Light" w:cs="Calibri Light"/>
          <w:sz w:val="24"/>
          <w:szCs w:val="24"/>
        </w:rPr>
        <w:t>(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>Dz.U.20</w:t>
      </w:r>
      <w:r w:rsidR="00DC0BA6" w:rsidRPr="00511CFC">
        <w:rPr>
          <w:rFonts w:ascii="Calibri Light" w:eastAsia="Times New Roman" w:hAnsi="Calibri Light" w:cs="Calibri Light"/>
          <w:sz w:val="24"/>
          <w:szCs w:val="24"/>
        </w:rPr>
        <w:t>20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>.</w:t>
      </w:r>
      <w:r w:rsidR="00E173A4" w:rsidRPr="00511CFC">
        <w:rPr>
          <w:rFonts w:ascii="Calibri Light" w:eastAsia="Times New Roman" w:hAnsi="Calibri Light" w:cs="Calibri Light"/>
          <w:sz w:val="24"/>
          <w:szCs w:val="24"/>
        </w:rPr>
        <w:t>1990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 xml:space="preserve"> t. j.</w:t>
      </w:r>
      <w:r w:rsidRPr="00511CFC">
        <w:rPr>
          <w:rFonts w:ascii="Calibri Light" w:eastAsia="Times New Roman" w:hAnsi="Calibri Light" w:cs="Calibri Light"/>
          <w:sz w:val="24"/>
          <w:szCs w:val="24"/>
        </w:rPr>
        <w:t>) oraz zgodnie z rozporządzeniem Rady Ministrów z dnia 7 grudnia 2004 r.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w sprawie sposobu i trybu dokonywania podziałów nieruchomości (Dz.U. z 2004 r. Nr 268 poz. 2663, z </w:t>
      </w:r>
      <w:proofErr w:type="spellStart"/>
      <w:r w:rsidRPr="00AD193E">
        <w:rPr>
          <w:rFonts w:ascii="Calibri Light" w:eastAsia="Times New Roman" w:hAnsi="Calibri Light" w:cs="Calibri Light"/>
          <w:sz w:val="24"/>
          <w:szCs w:val="24"/>
        </w:rPr>
        <w:t>późn</w:t>
      </w:r>
      <w:proofErr w:type="spellEnd"/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. zm.) zwracam się z wnioskiem o </w:t>
      </w:r>
      <w:r w:rsidR="0089457F">
        <w:rPr>
          <w:rFonts w:ascii="Calibri Light" w:eastAsia="Times New Roman" w:hAnsi="Calibri Light" w:cs="Calibri Light"/>
          <w:sz w:val="24"/>
          <w:szCs w:val="24"/>
        </w:rPr>
        <w:t>zaopiniowanie wstępnego projektu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podziału nieruchomości</w:t>
      </w:r>
      <w:r w:rsidR="009427FF">
        <w:rPr>
          <w:rFonts w:ascii="Calibri Light" w:eastAsia="Times New Roman" w:hAnsi="Calibri Light" w:cs="Calibri Light"/>
          <w:sz w:val="24"/>
          <w:szCs w:val="24"/>
        </w:rPr>
        <w:t>*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i wydanie decyzji zatwierdzającej projekt podziału nieruchomości oznaczonej geodezyjnie jako</w:t>
      </w:r>
      <w:r w:rsidR="00381C3A" w:rsidRPr="00AD193E">
        <w:rPr>
          <w:rFonts w:ascii="Calibri Light" w:eastAsia="Times New Roman" w:hAnsi="Calibri Light" w:cs="Calibri Light"/>
          <w:sz w:val="24"/>
          <w:szCs w:val="24"/>
        </w:rPr>
        <w:t>: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9"/>
        <w:gridCol w:w="3059"/>
        <w:gridCol w:w="3960"/>
      </w:tblGrid>
      <w:tr w:rsidR="0063648D" w:rsidRPr="00AD193E" w:rsidTr="005F0A03">
        <w:tc>
          <w:tcPr>
            <w:tcW w:w="1221" w:type="pct"/>
          </w:tcPr>
          <w:p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Nr działki</w:t>
            </w:r>
          </w:p>
        </w:tc>
        <w:tc>
          <w:tcPr>
            <w:tcW w:w="1647" w:type="pct"/>
          </w:tcPr>
          <w:p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Powierzchnia w ha </w:t>
            </w:r>
          </w:p>
          <w:p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(do 4 miejsc po przecinku)</w:t>
            </w:r>
          </w:p>
        </w:tc>
        <w:tc>
          <w:tcPr>
            <w:tcW w:w="2132" w:type="pct"/>
          </w:tcPr>
          <w:p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Położenie (obręb)</w:t>
            </w:r>
          </w:p>
        </w:tc>
      </w:tr>
      <w:tr w:rsidR="0063648D" w:rsidRPr="00AD193E" w:rsidTr="005F0A03">
        <w:trPr>
          <w:trHeight w:val="567"/>
        </w:trPr>
        <w:tc>
          <w:tcPr>
            <w:tcW w:w="1221" w:type="pct"/>
          </w:tcPr>
          <w:p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647" w:type="pct"/>
            <w:vAlign w:val="bottom"/>
          </w:tcPr>
          <w:p w:rsidR="0063648D" w:rsidRPr="00AD193E" w:rsidRDefault="0063648D" w:rsidP="005F0A03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5F0A03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,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</w:t>
            </w:r>
            <w:r w:rsidR="00377C7A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………………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 ha</w:t>
            </w:r>
          </w:p>
        </w:tc>
        <w:tc>
          <w:tcPr>
            <w:tcW w:w="2132" w:type="pct"/>
          </w:tcPr>
          <w:p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63648D" w:rsidRPr="00AD193E" w:rsidTr="005F0A03">
        <w:trPr>
          <w:trHeight w:val="567"/>
        </w:trPr>
        <w:tc>
          <w:tcPr>
            <w:tcW w:w="1221" w:type="pct"/>
          </w:tcPr>
          <w:p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647" w:type="pct"/>
            <w:vAlign w:val="bottom"/>
          </w:tcPr>
          <w:p w:rsidR="0063648D" w:rsidRPr="00AD193E" w:rsidRDefault="0063648D" w:rsidP="005F0A03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5F0A03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,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377C7A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………………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 ha</w:t>
            </w:r>
          </w:p>
        </w:tc>
        <w:tc>
          <w:tcPr>
            <w:tcW w:w="2132" w:type="pct"/>
          </w:tcPr>
          <w:p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:rsidR="0063648D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Przedmiotow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a/e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nieruchomość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/ci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jest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/są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własnością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 współwłasnością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:rsidR="0063648D" w:rsidRPr="00AD193E" w:rsidRDefault="0063648D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1/ 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</w:t>
      </w:r>
      <w:r w:rsidRPr="00AD193E">
        <w:rPr>
          <w:rFonts w:ascii="Calibri Light" w:eastAsia="Times New Roman" w:hAnsi="Calibri Light" w:cs="Calibri Light"/>
          <w:sz w:val="24"/>
          <w:szCs w:val="24"/>
        </w:rPr>
        <w:t>…………………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........, </w:t>
      </w:r>
    </w:p>
    <w:p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2/ ........................................…………………........, </w:t>
      </w:r>
    </w:p>
    <w:p w:rsidR="0063648D" w:rsidRPr="00AD193E" w:rsidRDefault="00377C7A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i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>posiada</w:t>
      </w:r>
      <w:r w:rsidR="00DC0BA6" w:rsidRPr="00AD193E">
        <w:rPr>
          <w:rFonts w:ascii="Calibri Light" w:eastAsia="Times New Roman" w:hAnsi="Calibri Light" w:cs="Calibri Light"/>
          <w:sz w:val="24"/>
          <w:szCs w:val="24"/>
        </w:rPr>
        <w:t>(ją)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 urządzoną w Sądzie Rejonowym w 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Nowym Sączu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 księgę wieczystą </w:t>
      </w:r>
    </w:p>
    <w:p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nr </w:t>
      </w:r>
      <w:r w:rsidR="00AD193E">
        <w:rPr>
          <w:rFonts w:ascii="Calibri Light" w:eastAsia="Times New Roman" w:hAnsi="Calibri Light" w:cs="Calibri Light"/>
          <w:sz w:val="24"/>
          <w:szCs w:val="24"/>
        </w:rPr>
        <w:t>NS1S/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</w:t>
      </w: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</w:t>
      </w:r>
      <w:r w:rsidR="00AD193E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……………………………………</w:t>
      </w:r>
    </w:p>
    <w:p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Celem podziału wyżej wymienionej nieruchomości jest: (tylko </w:t>
      </w:r>
      <w:bookmarkStart w:id="0" w:name="_GoBack"/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dla </w:t>
      </w:r>
      <w:bookmarkEnd w:id="0"/>
      <w:r w:rsidRPr="00AD193E">
        <w:rPr>
          <w:rFonts w:ascii="Calibri Light" w:eastAsia="Times New Roman" w:hAnsi="Calibri Light" w:cs="Calibri Light"/>
          <w:sz w:val="24"/>
          <w:szCs w:val="24"/>
        </w:rPr>
        <w:t>art. 93 ust 2</w:t>
      </w:r>
      <w:r w:rsidR="00E173A4">
        <w:rPr>
          <w:rFonts w:ascii="Calibri Light" w:eastAsia="Times New Roman" w:hAnsi="Calibri Light" w:cs="Calibri Light"/>
          <w:sz w:val="24"/>
          <w:szCs w:val="24"/>
        </w:rPr>
        <w:t>a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i 95 </w:t>
      </w:r>
      <w:proofErr w:type="spellStart"/>
      <w:r w:rsidRPr="00AD193E">
        <w:rPr>
          <w:rFonts w:ascii="Calibri Light" w:eastAsia="Times New Roman" w:hAnsi="Calibri Light" w:cs="Calibri Light"/>
          <w:sz w:val="24"/>
          <w:szCs w:val="24"/>
        </w:rPr>
        <w:t>ugn</w:t>
      </w:r>
      <w:proofErr w:type="spellEnd"/>
      <w:r w:rsidRPr="00AD193E">
        <w:rPr>
          <w:rFonts w:ascii="Calibri Light" w:eastAsia="Times New Roman" w:hAnsi="Calibri Light" w:cs="Calibri Light"/>
          <w:sz w:val="24"/>
          <w:szCs w:val="24"/>
        </w:rPr>
        <w:t>)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C0BA6" w:rsidRPr="00AD193E" w:rsidRDefault="00DC0BA6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W ramach podziału planuje się doko</w:t>
      </w:r>
      <w:r w:rsidR="005930B1" w:rsidRPr="00AD193E">
        <w:rPr>
          <w:rFonts w:ascii="Calibri Light" w:eastAsia="Times New Roman" w:hAnsi="Calibri Light" w:cs="Calibri Light"/>
          <w:sz w:val="24"/>
          <w:szCs w:val="24"/>
        </w:rPr>
        <w:t>n</w:t>
      </w:r>
      <w:r w:rsidRPr="00AD193E">
        <w:rPr>
          <w:rFonts w:ascii="Calibri Light" w:eastAsia="Times New Roman" w:hAnsi="Calibri Light" w:cs="Calibri Light"/>
          <w:sz w:val="24"/>
          <w:szCs w:val="24"/>
        </w:rPr>
        <w:t>anie podziału działki ……………………… na następujące działki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8"/>
        <w:gridCol w:w="1515"/>
        <w:gridCol w:w="6329"/>
      </w:tblGrid>
      <w:tr w:rsidR="005930B1" w:rsidRPr="00AD193E" w:rsidTr="005930B1">
        <w:tc>
          <w:tcPr>
            <w:tcW w:w="1368" w:type="dxa"/>
          </w:tcPr>
          <w:p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>Oznaczenie działki</w:t>
            </w:r>
          </w:p>
        </w:tc>
        <w:tc>
          <w:tcPr>
            <w:tcW w:w="1515" w:type="dxa"/>
          </w:tcPr>
          <w:p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 xml:space="preserve">Powierzchnia </w:t>
            </w:r>
          </w:p>
        </w:tc>
        <w:tc>
          <w:tcPr>
            <w:tcW w:w="6329" w:type="dxa"/>
          </w:tcPr>
          <w:p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>Sposób zapewnienia dostępu do drogi publicznej</w:t>
            </w:r>
          </w:p>
        </w:tc>
      </w:tr>
      <w:tr w:rsidR="005930B1" w:rsidRPr="00AD193E" w:rsidTr="008F3040">
        <w:trPr>
          <w:trHeight w:val="510"/>
        </w:trPr>
        <w:tc>
          <w:tcPr>
            <w:tcW w:w="1368" w:type="dxa"/>
            <w:vAlign w:val="bottom"/>
          </w:tcPr>
          <w:p w:rsidR="005930B1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:rsidR="005930B1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:rsidR="005930B1" w:rsidRPr="00AD193E" w:rsidRDefault="005930B1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:rsidTr="008F3040">
        <w:trPr>
          <w:trHeight w:val="510"/>
        </w:trPr>
        <w:tc>
          <w:tcPr>
            <w:tcW w:w="1368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:rsidTr="008F3040">
        <w:trPr>
          <w:trHeight w:val="510"/>
        </w:trPr>
        <w:tc>
          <w:tcPr>
            <w:tcW w:w="1368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:rsidTr="008F3040">
        <w:trPr>
          <w:trHeight w:val="510"/>
        </w:trPr>
        <w:tc>
          <w:tcPr>
            <w:tcW w:w="1368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:rsidR="008F3040" w:rsidRDefault="008F3040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8F3040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Jednocześnie oświadczam, że projekt podziału uwzględnia rzeczywisty przebieg drogi </w:t>
      </w:r>
    </w:p>
    <w:p w:rsidR="008F3040" w:rsidRDefault="008F3040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:rsidR="00BA4B16" w:rsidRPr="00AD193E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publicznej nr …………………………………………… i definicję drogi publicznej, tj. art. 34 i 4, ust. 1i 2 ustawy z dnia 21 marca 1985 r. o drogach publicznych, a z analizy dokumentów wynika, że:</w:t>
      </w:r>
    </w:p>
    <w:p w:rsidR="00BA4B16" w:rsidRPr="00AD193E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- część</w:t>
      </w:r>
      <w:r w:rsidR="00AD193E" w:rsidRPr="00AD193E">
        <w:rPr>
          <w:rFonts w:ascii="Calibri Light" w:eastAsia="Times New Roman" w:hAnsi="Calibri Light" w:cs="Calibri Light"/>
          <w:sz w:val="24"/>
          <w:szCs w:val="24"/>
        </w:rPr>
        <w:t xml:space="preserve"> pierwotnej działki jest fizycznie zajęta pod elementy drogi publicznej i zachodzi potrzeba wydzielenia zajętej części działki na poszerzenie drogi publicznej, a projekt podziału to uwzględnia,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:rsidR="00AD193E" w:rsidRPr="00AD193E" w:rsidRDefault="008F3040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- żaden z elementów drogi publicznej nie znajduje się na działce będącej przedmiotem podziału*</w:t>
      </w:r>
    </w:p>
    <w:p w:rsidR="0068101A" w:rsidRPr="00AD193E" w:rsidRDefault="0068101A" w:rsidP="008F3040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Jednocześnie w przypadku uzyskania pozytywnej opinii odnośnie 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zgodności </w:t>
      </w:r>
      <w:r w:rsidRPr="00AD193E">
        <w:rPr>
          <w:rFonts w:ascii="Calibri Light" w:eastAsia="Times New Roman" w:hAnsi="Calibri Light" w:cs="Calibri Light"/>
          <w:sz w:val="24"/>
          <w:szCs w:val="24"/>
        </w:rPr>
        <w:t>planowanego projektu podziału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z miejscowym planem zagospodarowania przestrzennego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77C7A" w:rsidRPr="00AD193E">
        <w:rPr>
          <w:rFonts w:ascii="Calibri Light" w:eastAsia="Times New Roman" w:hAnsi="Calibri Light" w:cs="Calibri Light"/>
          <w:sz w:val="24"/>
          <w:szCs w:val="24"/>
        </w:rPr>
        <w:t xml:space="preserve">zobowiązuję się do </w:t>
      </w:r>
      <w:r w:rsidRPr="00AD193E">
        <w:rPr>
          <w:rFonts w:ascii="Calibri Light" w:eastAsia="Times New Roman" w:hAnsi="Calibri Light" w:cs="Calibri Light"/>
          <w:sz w:val="24"/>
          <w:szCs w:val="24"/>
        </w:rPr>
        <w:t>niezwłoczne</w:t>
      </w:r>
      <w:r w:rsidR="00377C7A" w:rsidRPr="00AD193E">
        <w:rPr>
          <w:rFonts w:ascii="Calibri Light" w:eastAsia="Times New Roman" w:hAnsi="Calibri Light" w:cs="Calibri Light"/>
          <w:sz w:val="24"/>
          <w:szCs w:val="24"/>
        </w:rPr>
        <w:t>go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uzupełnienie wniosku o załączniki wymienione w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art. 97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pkt 5-8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511CFC">
        <w:rPr>
          <w:rFonts w:ascii="Calibri Light" w:eastAsia="Times New Roman" w:hAnsi="Calibri Light" w:cs="Calibri Light"/>
          <w:sz w:val="24"/>
          <w:szCs w:val="24"/>
        </w:rPr>
        <w:t>ugn</w:t>
      </w:r>
      <w:proofErr w:type="spellEnd"/>
    </w:p>
    <w:p w:rsidR="0068101A" w:rsidRDefault="0068101A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AD193E" w:rsidRDefault="00AD193E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89457F" w:rsidRDefault="0089457F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AD193E" w:rsidRDefault="00AD193E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89457F" w:rsidRPr="00AD193E" w:rsidRDefault="0089457F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EF4382" w:rsidRPr="00AD193E" w:rsidRDefault="00EF4382" w:rsidP="008F304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:rsidR="00EF4382" w:rsidRPr="00AD193E" w:rsidRDefault="00EF4382" w:rsidP="008F304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(podpis Wnioskodawcy)</w:t>
      </w:r>
    </w:p>
    <w:p w:rsidR="00511CFC" w:rsidRDefault="00511CFC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511CFC" w:rsidRDefault="00511CFC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Załączniki: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  <w:u w:val="single"/>
        </w:rPr>
      </w:pPr>
      <w:r w:rsidRPr="00AD193E">
        <w:rPr>
          <w:rFonts w:ascii="Calibri Light" w:hAnsi="Calibri Light" w:cs="Calibri Light"/>
          <w:sz w:val="20"/>
          <w:szCs w:val="20"/>
          <w:u w:val="single"/>
        </w:rPr>
        <w:t>Dokumenty składane wraz z wnioskiem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1)  stwierdzające tytuł prawny do nieruchomości</w:t>
      </w:r>
      <w:r w:rsidR="00377C7A" w:rsidRPr="00AD193E">
        <w:rPr>
          <w:rFonts w:ascii="Calibri Light" w:hAnsi="Calibri Light" w:cs="Calibri Light"/>
          <w:sz w:val="20"/>
          <w:szCs w:val="20"/>
        </w:rPr>
        <w:t xml:space="preserve"> (wypis księgi wieczystej)</w:t>
      </w:r>
      <w:r w:rsidRPr="00AD193E">
        <w:rPr>
          <w:rFonts w:ascii="Calibri Light" w:hAnsi="Calibri Light" w:cs="Calibri Light"/>
          <w:sz w:val="20"/>
          <w:szCs w:val="20"/>
        </w:rPr>
        <w:t>;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2)  wypis z katastru nieruchomości i kopię mapy katastralnej obejmującej nieruchomość podlegającą podziałowi;</w:t>
      </w:r>
      <w:r w:rsidR="00377C7A" w:rsidRPr="00AD193E">
        <w:rPr>
          <w:rFonts w:ascii="Calibri Light" w:hAnsi="Calibri Light" w:cs="Calibri Light"/>
          <w:sz w:val="20"/>
          <w:szCs w:val="20"/>
        </w:rPr>
        <w:t xml:space="preserve"> (wypisy i kopie z ewidencji gruntów)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3)  decyzję o warunkach zabudowy i zagospodarowania terenu, w przypadku, o którym mowa w art. 94 ust. 1 pkt 2;</w:t>
      </w:r>
      <w:r w:rsidR="0063648D" w:rsidRPr="00AD193E">
        <w:rPr>
          <w:rFonts w:ascii="Calibri Light" w:hAnsi="Calibri Light" w:cs="Calibri Light"/>
          <w:sz w:val="20"/>
          <w:szCs w:val="20"/>
        </w:rPr>
        <w:t xml:space="preserve"> (jeśli dotyczy terenu nie objętego MPZP)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3a)  pozwolenie, o którym mowa w art. 96 ust. 1a, w przypadku nieruchomości wpisanej do rejestru zabytków;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4)  wstępny projekt podziału, z wyjątkiem podziałów, o których mowa w art. 95;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  <w:u w:val="single"/>
        </w:rPr>
      </w:pPr>
      <w:r w:rsidRPr="00AD193E">
        <w:rPr>
          <w:rFonts w:ascii="Calibri Light" w:hAnsi="Calibri Light" w:cs="Calibri Light"/>
          <w:sz w:val="20"/>
          <w:szCs w:val="20"/>
          <w:u w:val="single"/>
        </w:rPr>
        <w:t>Dokumenty składane po uzyskaniu opinii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1b.  Jeżeli jest wymagane wyrażenie opinii, o której mowa w art. 93 ust. 4 i 5, lub uzyskanie pozwolenia wojewódzkiego konserwatora zabytków, o którym mowa w art. 96 ust. 1a, dokumenty wymienione w ust. 1a pkt 5-8 dołącza się do wniosku o podział nieruchomości po uzyskaniu pozytywnej opinii lub pozwolenia. Dokumenty te podlegają przyjęciu do państwowego zasobu geodezyjnego i kartograficznego.</w:t>
      </w:r>
    </w:p>
    <w:p w:rsidR="00377C7A" w:rsidRPr="00AD193E" w:rsidRDefault="00377C7A" w:rsidP="00377C7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5) protokół z przyjęcia granic nieruchomości;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6)  wykaz zmian gruntowych;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7)  wykaz synchronizacyjny, jeżeli oznaczenie działek gruntu w katastrze nieruchomości jest inne niż w księdze wieczystej;</w:t>
      </w:r>
    </w:p>
    <w:p w:rsidR="00EF4382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8)  mapę z projektem podziału.</w:t>
      </w:r>
    </w:p>
    <w:p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377C7A" w:rsidRPr="00AD193E" w:rsidRDefault="00377C7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 xml:space="preserve">Uwaga </w:t>
      </w:r>
    </w:p>
    <w:p w:rsidR="00377C7A" w:rsidRPr="00AD193E" w:rsidRDefault="00377C7A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 xml:space="preserve">W razie potrzeby tabelę, jak i poszczególne elementy wniosku można rozbudować w celu wskazania wszystkich nieruchomości podlegających podziałowi, ksiąg wieczystych oraz </w:t>
      </w:r>
      <w:r w:rsidR="00C56B9A" w:rsidRPr="00AD193E">
        <w:rPr>
          <w:rFonts w:ascii="Calibri Light" w:hAnsi="Calibri Light" w:cs="Calibri Light"/>
          <w:sz w:val="20"/>
          <w:szCs w:val="20"/>
        </w:rPr>
        <w:t>celu podziału.</w:t>
      </w:r>
    </w:p>
    <w:p w:rsidR="00DC0BA6" w:rsidRPr="00AD193E" w:rsidRDefault="00381C3A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W przypadku dokonywania podziałów nieruchomości, o których mowa w art. 93 ust. 2a i art. 95 ustawy o gospodarce nieruchomościami, we wniosku, o którym mowa w ust. 2, należy wskazać cel dokonania podziału nieruchomości</w:t>
      </w:r>
    </w:p>
    <w:p w:rsidR="005930B1" w:rsidRPr="00AD193E" w:rsidRDefault="005930B1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Należy wskazać sposób zapewnienia dostępu dla każdej z wydzielanych działek do drogi publicznej, czy będzie bezpośredni, czy pośredni,</w:t>
      </w:r>
    </w:p>
    <w:p w:rsidR="005930B1" w:rsidRPr="00AD193E" w:rsidRDefault="005930B1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Jeśli zapewnienie dostępu ma polegać na nabyciu udziału w drodze – należy to wskazać,</w:t>
      </w:r>
    </w:p>
    <w:p w:rsidR="005930B1" w:rsidRDefault="005930B1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Jeśli zapewnienie dostępu ma polegać na ustanowieniu służebności – należy wskazać jej przebieg oraz opisać .</w:t>
      </w:r>
    </w:p>
    <w:p w:rsidR="00AD193E" w:rsidRPr="00AD193E" w:rsidRDefault="00AD193E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Propozycje podziałów, w których występować będą działki pozbawione dostępu do drogi publicznej nie zostaną zatwierdzone.</w:t>
      </w:r>
    </w:p>
    <w:p w:rsidR="00DC0BA6" w:rsidRPr="00AD193E" w:rsidRDefault="00DC0BA6">
      <w:pPr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br w:type="page"/>
      </w:r>
    </w:p>
    <w:p w:rsidR="00DC0BA6" w:rsidRPr="00AD193E" w:rsidRDefault="00DC0BA6" w:rsidP="00DC0BA6">
      <w:pPr>
        <w:pStyle w:val="Textbody"/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D193E">
        <w:rPr>
          <w:rFonts w:ascii="Calibri Light" w:hAnsi="Calibri Light" w:cs="Calibri Light"/>
          <w:b/>
          <w:bCs/>
          <w:sz w:val="20"/>
          <w:szCs w:val="20"/>
        </w:rPr>
        <w:lastRenderedPageBreak/>
        <w:t>OŚWIADCZENIE</w:t>
      </w:r>
    </w:p>
    <w:p w:rsidR="00DC0BA6" w:rsidRPr="00AD193E" w:rsidRDefault="00DC0BA6" w:rsidP="00DC0BA6">
      <w:pPr>
        <w:pStyle w:val="Textbody"/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D193E">
        <w:rPr>
          <w:rFonts w:ascii="Calibri Light" w:hAnsi="Calibri Light" w:cs="Calibri Light"/>
          <w:b/>
          <w:bCs/>
          <w:sz w:val="20"/>
          <w:szCs w:val="20"/>
        </w:rPr>
        <w:t>przedstawiające aktualny stan wpisów w księdze wieczystej założonej dla nieruchomości objętej wnioskiem</w:t>
      </w:r>
    </w:p>
    <w:p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  <w:sz w:val="20"/>
          <w:szCs w:val="20"/>
        </w:rPr>
      </w:pPr>
    </w:p>
    <w:p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Ja/My niżej podpisany(a)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1)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(imię i nazwisko właściciela/ użytkownika wieczystego ubiegającego się o dokonanie podziału nieruchomości, albo osoby umocowanej do złożenia oświadczenia)</w:t>
      </w:r>
    </w:p>
    <w:p w:rsidR="00DC0BA6" w:rsidRPr="00AD193E" w:rsidRDefault="00DC0BA6" w:rsidP="00DC0BA6">
      <w:pPr>
        <w:pStyle w:val="Textbody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legitymujący (a) się 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(numer dowodu osobistego lub innego dokumentu stwierdzającego tożsamość i nazwa organu wydającego)</w:t>
      </w:r>
    </w:p>
    <w:p w:rsidR="00DC0BA6" w:rsidRPr="00AD193E" w:rsidRDefault="00DC0BA6" w:rsidP="00DC0BA6">
      <w:pPr>
        <w:pStyle w:val="Textbody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zamieszkały(a) 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(adres)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po zapoznaniu się z art. 97 ust. 1a pkt 1 ustawy z dnia 21 sierpnia 1997 r. o gospodarce nieruchomościami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 xml:space="preserve">. Dz. U. z 2016, poz. 2147 z 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późn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 xml:space="preserve">. zm.) </w:t>
      </w:r>
      <w:r w:rsidRPr="00AD193E">
        <w:rPr>
          <w:rFonts w:ascii="Calibri Light" w:hAnsi="Calibri Light" w:cs="Calibri Light"/>
          <w:b/>
          <w:bCs/>
          <w:sz w:val="20"/>
          <w:szCs w:val="20"/>
        </w:rPr>
        <w:t xml:space="preserve">oświadczam (my), że aktualny wpis w księdze wieczystej </w:t>
      </w:r>
      <w:r w:rsidRPr="00AD193E">
        <w:rPr>
          <w:rFonts w:ascii="Calibri Light" w:hAnsi="Calibri Light" w:cs="Calibri Light"/>
          <w:sz w:val="20"/>
          <w:szCs w:val="20"/>
        </w:rPr>
        <w:t>nr ….................................................................................................................................................... prowadzonej w Sądzie Rejonowym w Nowym Sączu. dla nieruchomości oznaczonej w katastrze nieruchomości numerem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ami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>) działki (ek)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2)</w:t>
      </w:r>
      <w:r w:rsidRPr="00AD193E">
        <w:rPr>
          <w:rFonts w:ascii="Calibri Light" w:hAnsi="Calibri Light" w:cs="Calibri Light"/>
          <w:sz w:val="20"/>
          <w:szCs w:val="20"/>
        </w:rPr>
        <w:t>........…......................................................................................................................................................... o powierzchni …................................................................................, położonej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ych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>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 xml:space="preserve">2) </w:t>
      </w:r>
      <w:r w:rsidRPr="00AD193E">
        <w:rPr>
          <w:rFonts w:ascii="Calibri Light" w:hAnsi="Calibri Light" w:cs="Calibri Light"/>
          <w:sz w:val="20"/>
          <w:szCs w:val="20"/>
        </w:rPr>
        <w:t>w obrębie geodezyjnym ........................................................................................................ wskazujący tytuł prawny dotyczący nieruchomości objętej wnioskiem o dokonanie jej podziału jest następujący: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własność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 xml:space="preserve"> 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użytkowanie wieczyste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podstawa nabycia …..............................................................................................................................................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Oświadczam, że posiadam pełnomocnictwo z dnia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14"/>
          <w:szCs w:val="14"/>
        </w:rPr>
        <w:t>(informacje szczegółowe dot. pełnomocnictwa)</w:t>
      </w:r>
      <w:r w:rsidRPr="00AD193E">
        <w:rPr>
          <w:rFonts w:ascii="Calibri Light" w:hAnsi="Calibri Light" w:cs="Calibri Light"/>
          <w:sz w:val="22"/>
          <w:szCs w:val="22"/>
        </w:rPr>
        <w:t xml:space="preserve">  </w:t>
      </w: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upoważniające mnie do złożenia oświadczenia o aktualnym stanie prawnym nieruchomości – w załączeniu.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D193E">
        <w:rPr>
          <w:rFonts w:ascii="Calibri Light" w:hAnsi="Calibri Light" w:cs="Calibri Light"/>
          <w:b/>
          <w:bCs/>
          <w:sz w:val="22"/>
          <w:szCs w:val="22"/>
        </w:rPr>
        <w:t>„Jestem świadomy (a) odpowiedzialności karnej za złożenie fałszywego oświadczenia”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</w:rPr>
      </w:pP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</w:rPr>
      </w:pP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Gródek nad Dunajcem, dnia ….................................</w:t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  <w:t>…..........................................</w:t>
      </w:r>
    </w:p>
    <w:p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  <w:t>(data)</w:t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  <w:t xml:space="preserve"> (podpisy)</w:t>
      </w:r>
    </w:p>
    <w:p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p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1)</w:t>
      </w:r>
      <w:r w:rsidRPr="00AD193E">
        <w:rPr>
          <w:rFonts w:ascii="Calibri Light" w:hAnsi="Calibri Light" w:cs="Calibri Light"/>
          <w:sz w:val="20"/>
          <w:szCs w:val="20"/>
        </w:rPr>
        <w:t xml:space="preserve"> W przypadku gdy tytułem prawnym do nieruchomości dysponuje więcej niż jedna osoba, oświadczenie winni złożyć wszyscy, którzy takim tytułem dysponują.</w:t>
      </w:r>
    </w:p>
    <w:p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2)</w:t>
      </w:r>
      <w:r w:rsidRPr="00AD193E">
        <w:rPr>
          <w:rFonts w:ascii="Calibri Light" w:hAnsi="Calibri Light" w:cs="Calibri Light"/>
          <w:sz w:val="20"/>
          <w:szCs w:val="20"/>
        </w:rPr>
        <w:t xml:space="preserve"> Niepotrzebne skreślić.</w:t>
      </w:r>
    </w:p>
    <w:p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3)</w:t>
      </w:r>
      <w:r w:rsidRPr="00AD193E">
        <w:rPr>
          <w:rFonts w:ascii="Calibri Light" w:hAnsi="Calibri Light" w:cs="Calibri Light"/>
          <w:sz w:val="20"/>
          <w:szCs w:val="20"/>
        </w:rPr>
        <w:t xml:space="preserve"> Dotyczy wyłącznie osób posiadających pełnomocnictwo do reprezentowania.</w:t>
      </w:r>
    </w:p>
    <w:p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 xml:space="preserve"> Proszę podać imię, nazwisko i imiona rodziców.</w:t>
      </w:r>
    </w:p>
    <w:p w:rsidR="00381C3A" w:rsidRPr="00AD193E" w:rsidRDefault="00381C3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sectPr w:rsidR="00381C3A" w:rsidRPr="00AD1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2B" w:rsidRDefault="006C0E2B" w:rsidP="00346B38">
      <w:pPr>
        <w:spacing w:after="0" w:line="240" w:lineRule="auto"/>
      </w:pPr>
      <w:r>
        <w:separator/>
      </w:r>
    </w:p>
  </w:endnote>
  <w:endnote w:type="continuationSeparator" w:id="0">
    <w:p w:rsidR="006C0E2B" w:rsidRDefault="006C0E2B" w:rsidP="0034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2B" w:rsidRDefault="006C0E2B" w:rsidP="00346B38">
      <w:pPr>
        <w:spacing w:after="0" w:line="240" w:lineRule="auto"/>
      </w:pPr>
      <w:r>
        <w:separator/>
      </w:r>
    </w:p>
  </w:footnote>
  <w:footnote w:type="continuationSeparator" w:id="0">
    <w:p w:rsidR="006C0E2B" w:rsidRDefault="006C0E2B" w:rsidP="0034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38" w:rsidRDefault="00346B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19E8"/>
    <w:multiLevelType w:val="multilevel"/>
    <w:tmpl w:val="2BDC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EA"/>
    <w:rsid w:val="001501AE"/>
    <w:rsid w:val="00167789"/>
    <w:rsid w:val="00181DDF"/>
    <w:rsid w:val="00346B38"/>
    <w:rsid w:val="00377C7A"/>
    <w:rsid w:val="00381C3A"/>
    <w:rsid w:val="003D30C3"/>
    <w:rsid w:val="003D7FA8"/>
    <w:rsid w:val="0049331B"/>
    <w:rsid w:val="00511CFC"/>
    <w:rsid w:val="00551F6B"/>
    <w:rsid w:val="005930B1"/>
    <w:rsid w:val="005B60FE"/>
    <w:rsid w:val="005F0A03"/>
    <w:rsid w:val="0063648D"/>
    <w:rsid w:val="0068101A"/>
    <w:rsid w:val="006C0E2B"/>
    <w:rsid w:val="007C6045"/>
    <w:rsid w:val="00863B8A"/>
    <w:rsid w:val="0089457F"/>
    <w:rsid w:val="00895F45"/>
    <w:rsid w:val="008F3040"/>
    <w:rsid w:val="009324B4"/>
    <w:rsid w:val="009427FF"/>
    <w:rsid w:val="009E2B19"/>
    <w:rsid w:val="00AD193E"/>
    <w:rsid w:val="00BA4B16"/>
    <w:rsid w:val="00C038EA"/>
    <w:rsid w:val="00C56B9A"/>
    <w:rsid w:val="00CA1A2F"/>
    <w:rsid w:val="00DC0BA6"/>
    <w:rsid w:val="00E173A4"/>
    <w:rsid w:val="00EF4382"/>
    <w:rsid w:val="00F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0B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DC0BA6"/>
    <w:pPr>
      <w:spacing w:after="140" w:line="288" w:lineRule="auto"/>
    </w:pPr>
  </w:style>
  <w:style w:type="table" w:styleId="Jasnecieniowanieakcent6">
    <w:name w:val="Light Shading Accent 6"/>
    <w:basedOn w:val="Standardowy"/>
    <w:uiPriority w:val="60"/>
    <w:rsid w:val="0059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B3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B38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7F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0B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DC0BA6"/>
    <w:pPr>
      <w:spacing w:after="140" w:line="288" w:lineRule="auto"/>
    </w:pPr>
  </w:style>
  <w:style w:type="table" w:styleId="Jasnecieniowanieakcent6">
    <w:name w:val="Light Shading Accent 6"/>
    <w:basedOn w:val="Standardowy"/>
    <w:uiPriority w:val="60"/>
    <w:rsid w:val="0059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B3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B38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7F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1393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2021-06-11T13:41:00Z</dcterms:created>
  <dcterms:modified xsi:type="dcterms:W3CDTF">2021-06-16T08:58:00Z</dcterms:modified>
</cp:coreProperties>
</file>