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89D0" w14:textId="77777777" w:rsidR="00285588" w:rsidRPr="00774C2F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774C2F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774C2F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774C2F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382908C6" w14:textId="19DB36A7" w:rsidR="00BD51EB" w:rsidRPr="00774C2F" w:rsidRDefault="00285588" w:rsidP="00BD51EB">
      <w:pPr>
        <w:keepNext/>
        <w:spacing w:before="240" w:after="60"/>
        <w:outlineLvl w:val="2"/>
        <w:rPr>
          <w:rFonts w:ascii="Calibri Light" w:hAnsi="Calibri Light" w:cs="Calibri Light"/>
          <w:b/>
          <w:bCs/>
          <w:sz w:val="22"/>
        </w:rPr>
      </w:pPr>
      <w:r w:rsidRPr="00774C2F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774C2F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bookmarkStart w:id="0" w:name="_Hlk9878921"/>
      <w:r w:rsidR="00BD51EB" w:rsidRPr="00774C2F">
        <w:rPr>
          <w:rStyle w:val="Pogrubienie"/>
          <w:rFonts w:ascii="Calibri Light" w:hAnsi="Calibri Light" w:cs="Calibri Light"/>
          <w:sz w:val="22"/>
        </w:rPr>
        <w:t xml:space="preserve">Parafia Rzymsko-Katolicka PW. Podwyższenia Krzyża Świętego w Podolu – </w:t>
      </w:r>
      <w:proofErr w:type="spellStart"/>
      <w:r w:rsidR="00BD51EB" w:rsidRPr="00774C2F">
        <w:rPr>
          <w:rStyle w:val="Pogrubienie"/>
          <w:rFonts w:ascii="Calibri Light" w:hAnsi="Calibri Light" w:cs="Calibri Light"/>
          <w:sz w:val="22"/>
        </w:rPr>
        <w:t>Górowej</w:t>
      </w:r>
      <w:proofErr w:type="spellEnd"/>
      <w:r w:rsidR="00774C2F" w:rsidRPr="00774C2F">
        <w:rPr>
          <w:rStyle w:val="Pogrubienie"/>
          <w:rFonts w:ascii="Calibri Light" w:hAnsi="Calibri Light" w:cs="Calibri Light"/>
          <w:sz w:val="22"/>
        </w:rPr>
        <w:br/>
      </w:r>
      <w:r w:rsidR="00BD51EB" w:rsidRPr="00774C2F">
        <w:rPr>
          <w:rStyle w:val="Pogrubienie"/>
          <w:rFonts w:ascii="Calibri Light" w:hAnsi="Calibri Light" w:cs="Calibri Light"/>
          <w:sz w:val="22"/>
        </w:rPr>
        <w:t>Podole – Górowa 4</w:t>
      </w:r>
      <w:r w:rsidR="00774C2F" w:rsidRPr="00774C2F">
        <w:rPr>
          <w:rStyle w:val="Pogrubienie"/>
          <w:rFonts w:ascii="Calibri Light" w:hAnsi="Calibri Light" w:cs="Calibri Light"/>
          <w:sz w:val="22"/>
        </w:rPr>
        <w:br/>
      </w:r>
      <w:r w:rsidR="00BD51EB" w:rsidRPr="00774C2F">
        <w:rPr>
          <w:rStyle w:val="Pogrubienie"/>
          <w:rFonts w:ascii="Calibri Light" w:hAnsi="Calibri Light" w:cs="Calibri Light"/>
          <w:sz w:val="22"/>
        </w:rPr>
        <w:t>33-318 Gródek nad Dunajcem</w:t>
      </w:r>
      <w:r w:rsidR="00BD51EB" w:rsidRPr="00774C2F">
        <w:rPr>
          <w:rFonts w:ascii="Calibri Light" w:hAnsi="Calibri Light" w:cs="Calibri Light"/>
        </w:rPr>
        <w:br/>
      </w:r>
    </w:p>
    <w:bookmarkEnd w:id="0"/>
    <w:p w14:paraId="664200B7" w14:textId="77777777" w:rsidR="00285588" w:rsidRPr="00774C2F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774C2F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774C2F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774C2F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 xml:space="preserve">Przedmiot zamówienia: </w:t>
      </w:r>
    </w:p>
    <w:p w14:paraId="53698F80" w14:textId="77777777" w:rsidR="00BD51EB" w:rsidRPr="00774C2F" w:rsidRDefault="00BD51EB" w:rsidP="00BD51EB">
      <w:pPr>
        <w:jc w:val="center"/>
        <w:rPr>
          <w:rFonts w:ascii="Calibri Light" w:hAnsi="Calibri Light" w:cs="Calibri Light"/>
          <w:b/>
          <w:sz w:val="32"/>
          <w:szCs w:val="24"/>
        </w:rPr>
      </w:pPr>
      <w:r w:rsidRPr="00774C2F">
        <w:rPr>
          <w:rFonts w:ascii="Calibri Light" w:hAnsi="Calibri Light" w:cs="Calibri Light"/>
          <w:b/>
          <w:sz w:val="28"/>
          <w:szCs w:val="24"/>
        </w:rPr>
        <w:t>Prace konserwatorskie  w zabytkowym kościele pw. Podwyższenia Krzyża Świętego w Podolu</w:t>
      </w:r>
    </w:p>
    <w:p w14:paraId="7C1A26C1" w14:textId="77777777" w:rsidR="00690F24" w:rsidRPr="00774C2F" w:rsidRDefault="00690F24" w:rsidP="00AA3FC6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0E74BCE0" w14:textId="77777777" w:rsidR="00155AA6" w:rsidRPr="00774C2F" w:rsidRDefault="00155AA6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75DA2BB5" w14:textId="77777777" w:rsidR="00155AA6" w:rsidRPr="00774C2F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  <w:b/>
        </w:rPr>
        <w:t>Zarejestrowana nazwa (firma) Wykonawcy</w:t>
      </w:r>
      <w:r w:rsidRPr="00774C2F">
        <w:rPr>
          <w:rFonts w:ascii="Calibri Light" w:hAnsi="Calibri Light" w:cs="Calibri Light"/>
        </w:rPr>
        <w:t>:</w:t>
      </w:r>
    </w:p>
    <w:p w14:paraId="4DCBAA47" w14:textId="77777777" w:rsidR="00155AA6" w:rsidRPr="00774C2F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774C2F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774C2F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774C2F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  <w:b/>
        </w:rPr>
        <w:t>Ulica:</w:t>
      </w:r>
      <w:r w:rsidRPr="00774C2F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  <w:b/>
        </w:rPr>
        <w:t xml:space="preserve">kod </w:t>
      </w:r>
      <w:r w:rsidRPr="00774C2F">
        <w:rPr>
          <w:rFonts w:ascii="Calibri Light" w:hAnsi="Calibri Light" w:cs="Calibri Light"/>
        </w:rPr>
        <w:t xml:space="preserve">____-______  </w:t>
      </w:r>
      <w:r w:rsidRPr="00774C2F">
        <w:rPr>
          <w:rFonts w:ascii="Calibri Light" w:hAnsi="Calibri Light" w:cs="Calibri Light"/>
          <w:b/>
        </w:rPr>
        <w:t>miejscowość</w:t>
      </w:r>
      <w:r w:rsidRPr="00774C2F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774C2F">
        <w:rPr>
          <w:rFonts w:ascii="Calibri Light" w:hAnsi="Calibri Light" w:cs="Calibri Light"/>
          <w:b/>
          <w:lang w:val="en-US"/>
        </w:rPr>
        <w:t xml:space="preserve">NIP: </w:t>
      </w:r>
      <w:r w:rsidRPr="00774C2F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774C2F">
        <w:rPr>
          <w:rFonts w:ascii="Calibri Light" w:hAnsi="Calibri Light" w:cs="Calibri Light"/>
          <w:lang w:val="en-US"/>
        </w:rPr>
        <w:tab/>
      </w:r>
      <w:r w:rsidRPr="00774C2F">
        <w:rPr>
          <w:rFonts w:ascii="Calibri Light" w:hAnsi="Calibri Light" w:cs="Calibri Light"/>
          <w:b/>
          <w:lang w:val="en-US"/>
        </w:rPr>
        <w:t xml:space="preserve">REGON: </w:t>
      </w:r>
      <w:r w:rsidRPr="00774C2F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  <w:b/>
        </w:rPr>
        <w:t xml:space="preserve">powiat: </w:t>
      </w:r>
      <w:r w:rsidRPr="00774C2F">
        <w:rPr>
          <w:rFonts w:ascii="Calibri Light" w:hAnsi="Calibri Light" w:cs="Calibri Light"/>
        </w:rPr>
        <w:t>……………………………………</w:t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  <w:b/>
        </w:rPr>
        <w:t xml:space="preserve">województwo: </w:t>
      </w:r>
      <w:r w:rsidRPr="00774C2F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774C2F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774C2F">
        <w:rPr>
          <w:rFonts w:ascii="Calibri Light" w:hAnsi="Calibri Light" w:cs="Calibri Light"/>
          <w:b/>
        </w:rPr>
        <w:t>telefon:</w:t>
      </w:r>
      <w:r w:rsidRPr="00774C2F">
        <w:rPr>
          <w:rFonts w:ascii="Calibri Light" w:hAnsi="Calibri Light" w:cs="Calibri Light"/>
        </w:rPr>
        <w:t xml:space="preserve"> ………………………………… </w:t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  <w:b/>
          <w:lang w:val="en-US"/>
        </w:rPr>
        <w:t>Adres e-mail:</w:t>
      </w:r>
      <w:r w:rsidRPr="00774C2F">
        <w:rPr>
          <w:rFonts w:ascii="Calibri Light" w:hAnsi="Calibri Light" w:cs="Calibri Light"/>
          <w:b/>
          <w:lang w:val="en-US"/>
        </w:rPr>
        <w:tab/>
      </w:r>
      <w:r w:rsidRPr="00774C2F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Pr="00774C2F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 xml:space="preserve">  </w:t>
      </w:r>
    </w:p>
    <w:p w14:paraId="53A8E80E" w14:textId="0AAEDA34" w:rsidR="00155AA6" w:rsidRPr="00774C2F" w:rsidRDefault="00155AA6" w:rsidP="00774C2F">
      <w:pPr>
        <w:pStyle w:val="Akapitzlist"/>
        <w:numPr>
          <w:ilvl w:val="0"/>
          <w:numId w:val="41"/>
        </w:numPr>
        <w:jc w:val="both"/>
        <w:rPr>
          <w:rFonts w:ascii="Calibri Light" w:hAnsi="Calibri Light" w:cs="Calibri Light"/>
          <w:b/>
        </w:rPr>
      </w:pPr>
      <w:bookmarkStart w:id="1" w:name="_Hlk116930664"/>
      <w:r w:rsidRPr="00774C2F">
        <w:rPr>
          <w:rFonts w:ascii="Calibri Light" w:hAnsi="Calibri Light" w:cs="Calibri Light"/>
        </w:rPr>
        <w:t>Składaj</w:t>
      </w:r>
      <w:r w:rsidRPr="00774C2F">
        <w:rPr>
          <w:rFonts w:ascii="Calibri Light" w:eastAsia="TimesNewRoman" w:hAnsi="Calibri Light" w:cs="Calibri Light"/>
        </w:rPr>
        <w:t>ą</w:t>
      </w:r>
      <w:r w:rsidRPr="00774C2F">
        <w:rPr>
          <w:rFonts w:ascii="Calibri Light" w:hAnsi="Calibri Light" w:cs="Calibri Light"/>
        </w:rPr>
        <w:t>c ofert</w:t>
      </w:r>
      <w:r w:rsidRPr="00774C2F">
        <w:rPr>
          <w:rFonts w:ascii="Calibri Light" w:eastAsia="TimesNewRoman" w:hAnsi="Calibri Light" w:cs="Calibri Light"/>
        </w:rPr>
        <w:t xml:space="preserve">ę </w:t>
      </w:r>
      <w:r w:rsidRPr="00774C2F">
        <w:rPr>
          <w:rFonts w:ascii="Calibri Light" w:hAnsi="Calibri Light" w:cs="Calibri Light"/>
        </w:rPr>
        <w:t>na realizację zamówienia</w:t>
      </w:r>
      <w:r w:rsidR="0046158D" w:rsidRPr="00774C2F">
        <w:rPr>
          <w:rFonts w:ascii="Calibri Light" w:hAnsi="Calibri Light" w:cs="Calibri Light"/>
        </w:rPr>
        <w:t xml:space="preserve"> pn.: </w:t>
      </w:r>
      <w:r w:rsidR="0046158D" w:rsidRPr="00774C2F">
        <w:rPr>
          <w:rFonts w:ascii="Calibri Light" w:hAnsi="Calibri Light" w:cs="Calibri Light"/>
          <w:b/>
          <w:bCs/>
        </w:rPr>
        <w:t>„</w:t>
      </w:r>
      <w:r w:rsidR="00BD51EB" w:rsidRPr="00774C2F">
        <w:rPr>
          <w:rFonts w:ascii="Calibri Light" w:hAnsi="Calibri Light" w:cs="Calibri Light"/>
          <w:b/>
        </w:rPr>
        <w:t>Prace konserwatorskie  w zabytkowym kościele pw.</w:t>
      </w:r>
      <w:r w:rsidR="00774C2F">
        <w:rPr>
          <w:rFonts w:ascii="Calibri Light" w:hAnsi="Calibri Light" w:cs="Calibri Light"/>
          <w:b/>
        </w:rPr>
        <w:t> </w:t>
      </w:r>
      <w:r w:rsidR="00BD51EB" w:rsidRPr="00774C2F">
        <w:rPr>
          <w:rFonts w:ascii="Calibri Light" w:hAnsi="Calibri Light" w:cs="Calibri Light"/>
          <w:b/>
        </w:rPr>
        <w:t xml:space="preserve">Podwyższenia Krzyża Świętego w Podolu </w:t>
      </w:r>
      <w:r w:rsidRPr="00774C2F">
        <w:rPr>
          <w:rFonts w:ascii="Calibri Light" w:hAnsi="Calibri Light" w:cs="Calibri Light"/>
          <w:b/>
        </w:rPr>
        <w:t xml:space="preserve"> </w:t>
      </w:r>
      <w:r w:rsidRPr="00774C2F">
        <w:rPr>
          <w:rFonts w:ascii="Calibri Light" w:hAnsi="Calibri Light" w:cs="Calibri Light"/>
        </w:rPr>
        <w:t xml:space="preserve">objętego postępowaniem nr </w:t>
      </w:r>
      <w:r w:rsidRPr="00774C2F">
        <w:rPr>
          <w:rFonts w:ascii="Calibri Light" w:hAnsi="Calibri Light" w:cs="Calibri Light"/>
          <w:bCs/>
        </w:rPr>
        <w:t>ZP/1/2024</w:t>
      </w:r>
      <w:r w:rsidR="00774C2F" w:rsidRPr="00774C2F">
        <w:rPr>
          <w:rFonts w:ascii="Calibri Light" w:hAnsi="Calibri Light" w:cs="Calibri Light"/>
          <w:bCs/>
        </w:rPr>
        <w:t>/Podole</w:t>
      </w:r>
      <w:r w:rsidRPr="00774C2F">
        <w:rPr>
          <w:rFonts w:ascii="Calibri Light" w:hAnsi="Calibri Light" w:cs="Calibri Light"/>
        </w:rPr>
        <w:t>, oferuję wykonanie przedmiotu zamówienia za następującą cenę:</w:t>
      </w:r>
    </w:p>
    <w:p w14:paraId="18B616A9" w14:textId="77777777" w:rsidR="00155AA6" w:rsidRPr="00774C2F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774C2F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74C2F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74C2F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74C2F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774C2F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74C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774C2F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774C2F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774C2F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774C2F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Pr="00774C2F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774C2F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 xml:space="preserve">* cena brutto słownie: </w:t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4417A42" w14:textId="77777777" w:rsidR="00155AA6" w:rsidRPr="00774C2F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</w:rPr>
        <w:tab/>
      </w:r>
      <w:r w:rsidRPr="00774C2F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lastRenderedPageBreak/>
        <w:t xml:space="preserve">Oferowane cena zawiera wszystkie koszty niezbędne do zrealizowania zamówienia zgodnie z wymogami zapytania ofertowego. </w:t>
      </w:r>
    </w:p>
    <w:p w14:paraId="34A1B180" w14:textId="2A9DA910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t xml:space="preserve">Termin realizacji zamówienia: do </w:t>
      </w:r>
      <w:r w:rsidR="00690F24" w:rsidRPr="00774C2F">
        <w:rPr>
          <w:rFonts w:ascii="Calibri Light" w:hAnsi="Calibri Light" w:cs="Calibri Light"/>
        </w:rPr>
        <w:t>15 grudnia 2024 roku</w:t>
      </w:r>
      <w:r w:rsidRPr="00774C2F">
        <w:rPr>
          <w:rFonts w:ascii="Calibri Light" w:hAnsi="Calibri Light" w:cs="Calibri Light"/>
        </w:rPr>
        <w:t>.</w:t>
      </w:r>
    </w:p>
    <w:p w14:paraId="3A233BB7" w14:textId="77777777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t>Oświadczam, że uważam się za związanego ofertą przez okres 30 dni.</w:t>
      </w:r>
    </w:p>
    <w:p w14:paraId="74B6A881" w14:textId="77777777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t>Oświadczam, że załączony do Zapytania ofertowego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774C2F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774C2F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Pr="00774C2F" w:rsidRDefault="00155AA6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774C2F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 w:rsidRPr="00774C2F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774C2F" w:rsidRDefault="0046158D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  <w:b/>
          <w:bCs/>
        </w:rPr>
      </w:pPr>
      <w:r w:rsidRPr="00774C2F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774C2F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774C2F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 xml:space="preserve">wykaz osób odpowiedzialnych za realizację przedmiotu zamówienia: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774C2F" w:rsidRPr="00391CFD" w14:paraId="68CD4C86" w14:textId="77777777" w:rsidTr="00843F0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7B132A23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29448231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44366D8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74C2F" w:rsidRPr="00391CFD" w14:paraId="74E4A152" w14:textId="77777777" w:rsidTr="00843F07">
        <w:trPr>
          <w:trHeight w:val="1266"/>
        </w:trPr>
        <w:tc>
          <w:tcPr>
            <w:tcW w:w="301" w:type="dxa"/>
            <w:vAlign w:val="center"/>
            <w:hideMark/>
          </w:tcPr>
          <w:p w14:paraId="26FDABA4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6CAE68D3" w14:textId="77777777" w:rsidR="00774C2F" w:rsidRPr="00391CFD" w:rsidRDefault="00774C2F" w:rsidP="00843F07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79F853F8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46BA51E5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774C2F" w:rsidRPr="00391CFD" w14:paraId="17941F5B" w14:textId="77777777" w:rsidTr="00843F07">
        <w:trPr>
          <w:trHeight w:val="1847"/>
        </w:trPr>
        <w:tc>
          <w:tcPr>
            <w:tcW w:w="301" w:type="dxa"/>
            <w:vAlign w:val="center"/>
            <w:hideMark/>
          </w:tcPr>
          <w:p w14:paraId="020DAC8C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61A11DBF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7CFF0CA4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5F94E1C4" w14:textId="77777777" w:rsidR="00774C2F" w:rsidRPr="00391CFD" w:rsidRDefault="00774C2F" w:rsidP="00843F07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6DA61582" w14:textId="77777777" w:rsidR="00774C2F" w:rsidRPr="00391CFD" w:rsidRDefault="00774C2F" w:rsidP="00843F07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4E4559DE" w14:textId="33F320C8" w:rsidR="00690F24" w:rsidRPr="00774C2F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 xml:space="preserve">wykaz 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774C2F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774C2F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774C2F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774C2F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774C2F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774C2F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774C2F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774C2F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774C2F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774C2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774C2F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774C2F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774C2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774C2F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774C2F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774C2F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774C2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774C2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Pr="00774C2F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774C2F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Pr="00774C2F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>Załączniki do oferty:</w:t>
      </w:r>
    </w:p>
    <w:p w14:paraId="222ECC98" w14:textId="77777777" w:rsidR="00155AA6" w:rsidRPr="00774C2F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774C2F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>Kosztorys ofertowy</w:t>
      </w:r>
    </w:p>
    <w:p w14:paraId="314B9216" w14:textId="3376B2B8" w:rsidR="00285588" w:rsidRPr="00774C2F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774C2F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Pr="00774C2F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774C2F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774C2F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74C2F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774C2F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74C2F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774C2F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774C2F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774C2F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774C2F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774C2F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774C2F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774C2F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774C2F" w:rsidSect="00774C2F">
      <w:footerReference w:type="default" r:id="rId8"/>
      <w:headerReference w:type="first" r:id="rId9"/>
      <w:footerReference w:type="first" r:id="rId10"/>
      <w:pgSz w:w="11906" w:h="16838"/>
      <w:pgMar w:top="993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774C2F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774C2F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647978797" name="Obraz 647978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05281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199E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4C2F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2A02"/>
    <w:rsid w:val="00BC526F"/>
    <w:rsid w:val="00BC707B"/>
    <w:rsid w:val="00BD16C0"/>
    <w:rsid w:val="00BD51EB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C1002"/>
    <w:rsid w:val="00CC56AC"/>
    <w:rsid w:val="00CD1EFA"/>
    <w:rsid w:val="00CE295F"/>
    <w:rsid w:val="00CE7382"/>
    <w:rsid w:val="00CF234C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6</cp:revision>
  <cp:lastPrinted>2018-04-26T19:34:00Z</cp:lastPrinted>
  <dcterms:created xsi:type="dcterms:W3CDTF">2024-01-04T09:25:00Z</dcterms:created>
  <dcterms:modified xsi:type="dcterms:W3CDTF">2024-07-10T19:37:00Z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