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C4BB" w14:textId="63A1BAEF" w:rsidR="00EE63CD" w:rsidRDefault="00EE63CD">
      <w:pPr>
        <w:spacing w:after="4" w:line="259" w:lineRule="auto"/>
        <w:ind w:left="26" w:right="0" w:firstLine="0"/>
        <w:jc w:val="center"/>
      </w:pPr>
    </w:p>
    <w:p w14:paraId="3C653FEF" w14:textId="7BF8B06F" w:rsidR="006972F9" w:rsidRDefault="00000000" w:rsidP="006972F9">
      <w:pPr>
        <w:spacing w:line="268" w:lineRule="auto"/>
        <w:ind w:left="293" w:right="169"/>
        <w:rPr>
          <w:b/>
        </w:rPr>
      </w:pPr>
      <w:r>
        <w:rPr>
          <w:b/>
        </w:rPr>
        <w:t xml:space="preserve">Warunki </w:t>
      </w:r>
      <w:r w:rsidR="00F34F67">
        <w:rPr>
          <w:b/>
        </w:rPr>
        <w:t>pod</w:t>
      </w:r>
      <w:r>
        <w:rPr>
          <w:b/>
        </w:rPr>
        <w:t xml:space="preserve">dzierżawy </w:t>
      </w:r>
      <w:r w:rsidR="00EC3AF1" w:rsidRPr="00EC3AF1">
        <w:rPr>
          <w:b/>
        </w:rPr>
        <w:t>części nieruchomości gruntowej oznaczonej nr</w:t>
      </w:r>
      <w:r w:rsidR="006972F9">
        <w:rPr>
          <w:b/>
        </w:rPr>
        <w:t xml:space="preserve"> działki</w:t>
      </w:r>
      <w:r w:rsidR="00EC3AF1" w:rsidRPr="00EC3AF1">
        <w:rPr>
          <w:b/>
        </w:rPr>
        <w:t xml:space="preserve"> 1/3</w:t>
      </w:r>
      <w:r w:rsidR="002E57B8">
        <w:rPr>
          <w:b/>
        </w:rPr>
        <w:t>5</w:t>
      </w:r>
    </w:p>
    <w:p w14:paraId="1BC3AFC9" w14:textId="77777777" w:rsidR="006972F9" w:rsidRDefault="00EC3AF1" w:rsidP="006972F9">
      <w:pPr>
        <w:spacing w:line="268" w:lineRule="auto"/>
        <w:ind w:left="293" w:right="169"/>
        <w:rPr>
          <w:b/>
        </w:rPr>
      </w:pPr>
      <w:r w:rsidRPr="00EC3AF1">
        <w:rPr>
          <w:b/>
        </w:rPr>
        <w:t>w Gródku nad</w:t>
      </w:r>
      <w:r>
        <w:rPr>
          <w:b/>
        </w:rPr>
        <w:t xml:space="preserve"> </w:t>
      </w:r>
      <w:r w:rsidRPr="00EC3AF1">
        <w:rPr>
          <w:b/>
        </w:rPr>
        <w:t>Dunajcem – teren plaży ( tzw. Cypel) stanowiących własność Tauron</w:t>
      </w:r>
    </w:p>
    <w:p w14:paraId="3C9BE976" w14:textId="7B0F14C4" w:rsidR="006972F9" w:rsidRDefault="00EC3AF1" w:rsidP="006972F9">
      <w:pPr>
        <w:spacing w:line="268" w:lineRule="auto"/>
        <w:ind w:left="293" w:right="169"/>
        <w:rPr>
          <w:b/>
        </w:rPr>
      </w:pPr>
      <w:r w:rsidRPr="00EC3AF1">
        <w:rPr>
          <w:b/>
        </w:rPr>
        <w:t>Ekoenergia sp. z o.o., wydzierżawionych Gminie Gródek nad Dunajcem na</w:t>
      </w:r>
      <w:r w:rsidR="003E014A">
        <w:rPr>
          <w:b/>
        </w:rPr>
        <w:t xml:space="preserve"> następujące rodzaje działalności</w:t>
      </w:r>
      <w:r w:rsidR="0042056D">
        <w:rPr>
          <w:b/>
        </w:rPr>
        <w:t>:</w:t>
      </w:r>
    </w:p>
    <w:p w14:paraId="79956996" w14:textId="6F2F49CF" w:rsidR="0042056D" w:rsidRDefault="006972F9" w:rsidP="0042056D">
      <w:pPr>
        <w:pStyle w:val="Akapitzlist"/>
        <w:numPr>
          <w:ilvl w:val="0"/>
          <w:numId w:val="8"/>
        </w:numPr>
        <w:spacing w:line="268" w:lineRule="auto"/>
        <w:ind w:right="169"/>
        <w:rPr>
          <w:b/>
        </w:rPr>
      </w:pPr>
      <w:bookmarkStart w:id="0" w:name="_Hlk192503436"/>
      <w:r w:rsidRPr="0042056D">
        <w:rPr>
          <w:b/>
        </w:rPr>
        <w:t>D</w:t>
      </w:r>
      <w:r w:rsidR="00EC3AF1" w:rsidRPr="0042056D">
        <w:rPr>
          <w:b/>
        </w:rPr>
        <w:t>ziałalność</w:t>
      </w:r>
      <w:r w:rsidRPr="0042056D">
        <w:rPr>
          <w:b/>
        </w:rPr>
        <w:t xml:space="preserve"> </w:t>
      </w:r>
      <w:r w:rsidR="00EC3AF1" w:rsidRPr="0042056D">
        <w:rPr>
          <w:b/>
        </w:rPr>
        <w:t>rekreacyjną</w:t>
      </w:r>
      <w:r w:rsidR="00A27050">
        <w:rPr>
          <w:b/>
        </w:rPr>
        <w:t xml:space="preserve"> (pole namiotowe)</w:t>
      </w:r>
    </w:p>
    <w:p w14:paraId="2BBE471E" w14:textId="635337FB" w:rsidR="00A27050" w:rsidRDefault="00A27050" w:rsidP="0042056D">
      <w:pPr>
        <w:pStyle w:val="Akapitzlist"/>
        <w:numPr>
          <w:ilvl w:val="0"/>
          <w:numId w:val="8"/>
        </w:numPr>
        <w:spacing w:line="268" w:lineRule="auto"/>
        <w:ind w:right="169"/>
        <w:rPr>
          <w:b/>
        </w:rPr>
      </w:pPr>
      <w:r>
        <w:rPr>
          <w:b/>
        </w:rPr>
        <w:t>R</w:t>
      </w:r>
      <w:r w:rsidR="00231E13">
        <w:rPr>
          <w:b/>
        </w:rPr>
        <w:t>ekreacja wodna</w:t>
      </w:r>
    </w:p>
    <w:p w14:paraId="416ABC72" w14:textId="7CE93907" w:rsidR="00A27050" w:rsidRDefault="00A27050" w:rsidP="0042056D">
      <w:pPr>
        <w:pStyle w:val="Akapitzlist"/>
        <w:numPr>
          <w:ilvl w:val="0"/>
          <w:numId w:val="8"/>
        </w:numPr>
        <w:spacing w:line="268" w:lineRule="auto"/>
        <w:ind w:right="169"/>
        <w:rPr>
          <w:b/>
        </w:rPr>
      </w:pPr>
      <w:r>
        <w:rPr>
          <w:b/>
        </w:rPr>
        <w:t>P</w:t>
      </w:r>
      <w:r w:rsidR="007A5267" w:rsidRPr="0042056D">
        <w:rPr>
          <w:b/>
        </w:rPr>
        <w:t xml:space="preserve">rzystań </w:t>
      </w:r>
      <w:r>
        <w:rPr>
          <w:b/>
        </w:rPr>
        <w:t>na</w:t>
      </w:r>
      <w:r w:rsidR="007A5267" w:rsidRPr="0042056D">
        <w:rPr>
          <w:b/>
        </w:rPr>
        <w:t xml:space="preserve"> statki</w:t>
      </w:r>
    </w:p>
    <w:p w14:paraId="0F09DEE1" w14:textId="1A3DB935" w:rsidR="00A27050" w:rsidRDefault="00A27050" w:rsidP="0042056D">
      <w:pPr>
        <w:pStyle w:val="Akapitzlist"/>
        <w:numPr>
          <w:ilvl w:val="0"/>
          <w:numId w:val="8"/>
        </w:numPr>
        <w:spacing w:line="268" w:lineRule="auto"/>
        <w:ind w:right="169"/>
        <w:rPr>
          <w:b/>
        </w:rPr>
      </w:pPr>
      <w:r>
        <w:rPr>
          <w:b/>
        </w:rPr>
        <w:t xml:space="preserve">Działalność </w:t>
      </w:r>
      <w:r w:rsidR="00EC3AF1" w:rsidRPr="0042056D">
        <w:rPr>
          <w:b/>
        </w:rPr>
        <w:t>handlową i gastronomiczną</w:t>
      </w:r>
      <w:bookmarkEnd w:id="0"/>
    </w:p>
    <w:p w14:paraId="106EEAD9" w14:textId="3E41A52D" w:rsidR="00EC3AF1" w:rsidRPr="00EC3AF1" w:rsidRDefault="00EC3AF1" w:rsidP="00A27050">
      <w:pPr>
        <w:pStyle w:val="Akapitzlist"/>
        <w:spacing w:line="268" w:lineRule="auto"/>
        <w:ind w:right="169" w:firstLine="0"/>
        <w:rPr>
          <w:b/>
        </w:rPr>
      </w:pPr>
      <w:r w:rsidRPr="00A27050">
        <w:rPr>
          <w:b/>
        </w:rPr>
        <w:t xml:space="preserve"> </w:t>
      </w:r>
      <w:r w:rsidR="00A27050">
        <w:rPr>
          <w:b/>
        </w:rPr>
        <w:t>N</w:t>
      </w:r>
      <w:r w:rsidRPr="00A27050">
        <w:rPr>
          <w:b/>
        </w:rPr>
        <w:t>a sezon letni 2025</w:t>
      </w:r>
      <w:r w:rsidR="00A27050">
        <w:rPr>
          <w:b/>
        </w:rPr>
        <w:t xml:space="preserve">  </w:t>
      </w:r>
      <w:r w:rsidRPr="00EC3AF1">
        <w:rPr>
          <w:b/>
        </w:rPr>
        <w:t>( od</w:t>
      </w:r>
      <w:r w:rsidR="006972F9">
        <w:rPr>
          <w:b/>
        </w:rPr>
        <w:t xml:space="preserve"> </w:t>
      </w:r>
      <w:r w:rsidRPr="00EC3AF1">
        <w:rPr>
          <w:b/>
        </w:rPr>
        <w:t>01.05.2025 do</w:t>
      </w:r>
      <w:r w:rsidR="006972F9">
        <w:rPr>
          <w:b/>
        </w:rPr>
        <w:t xml:space="preserve"> </w:t>
      </w:r>
      <w:r w:rsidRPr="00EC3AF1">
        <w:rPr>
          <w:b/>
        </w:rPr>
        <w:t>30.09.2025)</w:t>
      </w:r>
    </w:p>
    <w:p w14:paraId="5CC8CF3F" w14:textId="254A5C06" w:rsidR="00EE63CD" w:rsidRDefault="00000000" w:rsidP="00EC3AF1">
      <w:pPr>
        <w:spacing w:after="0" w:line="268" w:lineRule="auto"/>
        <w:ind w:left="144" w:right="169" w:firstLine="0"/>
      </w:pPr>
      <w:r>
        <w:rPr>
          <w:b/>
        </w:rPr>
        <w:t xml:space="preserve"> </w:t>
      </w:r>
    </w:p>
    <w:p w14:paraId="1EC3976E" w14:textId="77777777" w:rsidR="00EE63CD" w:rsidRDefault="00000000">
      <w:pPr>
        <w:spacing w:after="74" w:line="259" w:lineRule="auto"/>
        <w:ind w:left="144" w:right="0" w:firstLine="0"/>
        <w:jc w:val="left"/>
      </w:pPr>
      <w:r>
        <w:rPr>
          <w:b/>
        </w:rPr>
        <w:t xml:space="preserve"> </w:t>
      </w:r>
    </w:p>
    <w:p w14:paraId="50950DE2" w14:textId="1E77844E" w:rsidR="00EE63CD" w:rsidRDefault="00000000">
      <w:pPr>
        <w:pStyle w:val="Nagwek1"/>
        <w:spacing w:after="33"/>
        <w:ind w:left="10" w:right="26"/>
      </w:pPr>
      <w:r>
        <w:t xml:space="preserve">§ 1 POSTANOWIENIA OGÓLNE </w:t>
      </w:r>
    </w:p>
    <w:p w14:paraId="0142766A" w14:textId="77777777" w:rsidR="00EE63CD" w:rsidRDefault="00000000">
      <w:pPr>
        <w:spacing w:after="80" w:line="259" w:lineRule="auto"/>
        <w:ind w:left="33" w:right="0" w:firstLine="0"/>
        <w:jc w:val="center"/>
      </w:pPr>
      <w:r>
        <w:rPr>
          <w:b/>
        </w:rPr>
        <w:t xml:space="preserve"> </w:t>
      </w:r>
    </w:p>
    <w:p w14:paraId="38A5FF49" w14:textId="5066EAE3" w:rsidR="00EC3AF1" w:rsidRPr="00976055" w:rsidRDefault="00000000" w:rsidP="00976055">
      <w:pPr>
        <w:numPr>
          <w:ilvl w:val="0"/>
          <w:numId w:val="1"/>
        </w:numPr>
        <w:spacing w:after="224"/>
        <w:ind w:right="240"/>
      </w:pPr>
      <w:r>
        <w:t xml:space="preserve">Niniejsze Warunki określają sposób i tryb oddania w </w:t>
      </w:r>
      <w:r w:rsidR="00FF7116">
        <w:t>pod</w:t>
      </w:r>
      <w:r>
        <w:t xml:space="preserve">dzierżawę </w:t>
      </w:r>
      <w:r w:rsidR="00EC3AF1" w:rsidRPr="00EC3AF1">
        <w:t xml:space="preserve">części nieruchomości gruntowej oznaczonej nr </w:t>
      </w:r>
      <w:r w:rsidR="00A27050">
        <w:t xml:space="preserve">działki </w:t>
      </w:r>
      <w:r w:rsidR="00EC3AF1" w:rsidRPr="00EC3AF1">
        <w:t>1/35 w Gródku nad Dunajcem – teren plaży ( tzw. Cypel) stanowiących własność Tauron Ekoenergia sp. z o.o. , wydzierżawionych Gminie Gródek nad Dunajcem na</w:t>
      </w:r>
      <w:r w:rsidR="00976055">
        <w:t xml:space="preserve">: </w:t>
      </w:r>
      <w:r w:rsidR="00EC3AF1" w:rsidRPr="00EC3AF1">
        <w:t xml:space="preserve"> </w:t>
      </w:r>
      <w:r w:rsidR="00976055">
        <w:t xml:space="preserve">działalność rekreacyjną (pole namiotowe), rowerki wodne, przystań na statki, działalność handlową </w:t>
      </w:r>
      <w:r w:rsidR="0062426B">
        <w:br/>
      </w:r>
      <w:r w:rsidR="00976055">
        <w:t xml:space="preserve">i gastronomiczną </w:t>
      </w:r>
      <w:r w:rsidR="00EC3AF1" w:rsidRPr="00EC3AF1">
        <w:t>na sezon letni 2025 ( od 01.05.2025</w:t>
      </w:r>
      <w:r w:rsidR="00A27050">
        <w:t xml:space="preserve"> do</w:t>
      </w:r>
      <w:r w:rsidR="00EC3AF1" w:rsidRPr="00EC3AF1">
        <w:t xml:space="preserve"> </w:t>
      </w:r>
      <w:r w:rsidR="00A27050" w:rsidRPr="00976055">
        <w:rPr>
          <w:color w:val="auto"/>
        </w:rPr>
        <w:t>30</w:t>
      </w:r>
      <w:r w:rsidR="00EC3AF1" w:rsidRPr="00976055">
        <w:rPr>
          <w:color w:val="auto"/>
        </w:rPr>
        <w:t>.09.2025)</w:t>
      </w:r>
    </w:p>
    <w:p w14:paraId="4B44591E" w14:textId="533F69E9" w:rsidR="00EE63CD" w:rsidRDefault="00000000" w:rsidP="00EC3AF1">
      <w:pPr>
        <w:numPr>
          <w:ilvl w:val="0"/>
          <w:numId w:val="1"/>
        </w:numPr>
        <w:spacing w:after="224"/>
        <w:ind w:right="240" w:hanging="284"/>
      </w:pPr>
      <w:r>
        <w:t>Ilekroć w dalszej treści niniejszego dokumentu jest mowa o:</w:t>
      </w:r>
      <w:r w:rsidRPr="00EC3AF1">
        <w:rPr>
          <w:color w:val="00B050"/>
        </w:rPr>
        <w:t xml:space="preserve">  </w:t>
      </w:r>
      <w:r w:rsidRPr="00EC3AF1">
        <w:rPr>
          <w:color w:val="00B050"/>
        </w:rPr>
        <w:tab/>
      </w:r>
      <w:r w:rsidRPr="00EC3AF1">
        <w:rPr>
          <w:b/>
          <w:color w:val="00B050"/>
        </w:rPr>
        <w:t xml:space="preserve"> </w:t>
      </w:r>
    </w:p>
    <w:p w14:paraId="181BA2A7" w14:textId="77777777" w:rsidR="00EE63CD" w:rsidRDefault="00000000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75" w:type="dxa"/>
        <w:tblInd w:w="67" w:type="dxa"/>
        <w:tblLook w:val="04A0" w:firstRow="1" w:lastRow="0" w:firstColumn="1" w:lastColumn="0" w:noHBand="0" w:noVBand="1"/>
      </w:tblPr>
      <w:tblGrid>
        <w:gridCol w:w="3021"/>
        <w:gridCol w:w="6654"/>
      </w:tblGrid>
      <w:tr w:rsidR="00EE63CD" w14:paraId="3E2EC91F" w14:textId="77777777" w:rsidTr="00194839">
        <w:trPr>
          <w:trHeight w:val="1099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73B9078" w14:textId="037625A6" w:rsidR="00EE63CD" w:rsidRDefault="00000000" w:rsidP="003E014A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</w:pPr>
            <w:r w:rsidRPr="003E014A">
              <w:rPr>
                <w:b/>
              </w:rPr>
              <w:t xml:space="preserve">Warunkach 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14:paraId="43224773" w14:textId="48065511" w:rsidR="00EE63CD" w:rsidRDefault="00000000" w:rsidP="006972F9">
            <w:pPr>
              <w:spacing w:after="0" w:line="259" w:lineRule="auto"/>
              <w:ind w:left="0" w:right="0" w:firstLine="0"/>
            </w:pPr>
            <w:r>
              <w:t xml:space="preserve">należy przez to rozumieć niniejsze warunki </w:t>
            </w:r>
            <w:r w:rsidR="00FF7116">
              <w:t>pod</w:t>
            </w:r>
            <w:r>
              <w:t xml:space="preserve">dzierżawy; </w:t>
            </w:r>
          </w:p>
          <w:p w14:paraId="151BEA5C" w14:textId="77777777" w:rsidR="00EE63CD" w:rsidRDefault="00000000" w:rsidP="006972F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AFA8E41" w14:textId="77777777" w:rsidR="00EE63CD" w:rsidRDefault="00000000" w:rsidP="006972F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93054B7" w14:textId="77777777" w:rsidR="00EE63CD" w:rsidRDefault="00000000" w:rsidP="006972F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E63CD" w14:paraId="712103BD" w14:textId="77777777" w:rsidTr="00194839">
        <w:trPr>
          <w:trHeight w:val="55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3E67F88" w14:textId="591A242D" w:rsidR="00EE63CD" w:rsidRDefault="00000000" w:rsidP="003E014A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</w:pPr>
            <w:r w:rsidRPr="003E014A">
              <w:rPr>
                <w:b/>
              </w:rPr>
              <w:t xml:space="preserve">Ofercie 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14:paraId="5CB75301" w14:textId="77777777" w:rsidR="00EE63CD" w:rsidRDefault="00000000" w:rsidP="006972F9">
            <w:pPr>
              <w:spacing w:after="0" w:line="259" w:lineRule="auto"/>
              <w:ind w:left="0" w:right="0" w:firstLine="0"/>
            </w:pPr>
            <w:r>
              <w:t xml:space="preserve">należy przez to rozumieć złożoną ofertę; </w:t>
            </w:r>
          </w:p>
          <w:p w14:paraId="4D58FAFE" w14:textId="77777777" w:rsidR="00194839" w:rsidRDefault="00194839" w:rsidP="006972F9">
            <w:pPr>
              <w:spacing w:after="0" w:line="259" w:lineRule="auto"/>
              <w:ind w:left="0" w:right="0" w:firstLine="0"/>
            </w:pPr>
          </w:p>
          <w:p w14:paraId="7FF83BF4" w14:textId="77777777" w:rsidR="00EE63CD" w:rsidRDefault="00000000" w:rsidP="006972F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E63CD" w14:paraId="62648684" w14:textId="77777777" w:rsidTr="00194839">
        <w:trPr>
          <w:trHeight w:val="1933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A994C7E" w14:textId="26398763" w:rsidR="00EE63CD" w:rsidRDefault="00000000" w:rsidP="003E014A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</w:pPr>
            <w:r w:rsidRPr="003E014A">
              <w:rPr>
                <w:b/>
              </w:rPr>
              <w:t xml:space="preserve">Wydzierżawiającym 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14:paraId="49730718" w14:textId="01783EC2" w:rsidR="00EC3AF1" w:rsidRDefault="00D20697" w:rsidP="00194839">
            <w:pPr>
              <w:spacing w:after="0" w:line="480" w:lineRule="auto"/>
              <w:ind w:left="0" w:right="0" w:firstLine="0"/>
            </w:pPr>
            <w:r>
              <w:t xml:space="preserve"> należy przez to rozumieć </w:t>
            </w:r>
            <w:r w:rsidR="00EC3AF1">
              <w:t xml:space="preserve">Gminę Gródek nad Dunajcem </w:t>
            </w:r>
          </w:p>
          <w:p w14:paraId="078F3B4B" w14:textId="77777777" w:rsidR="003E014A" w:rsidRDefault="00EC3AF1" w:rsidP="00194839">
            <w:pPr>
              <w:spacing w:after="0" w:line="480" w:lineRule="auto"/>
              <w:ind w:left="0" w:right="0" w:firstLine="0"/>
              <w:rPr>
                <w:bCs/>
              </w:rPr>
            </w:pPr>
            <w:r w:rsidRPr="00EC3AF1">
              <w:rPr>
                <w:bCs/>
              </w:rPr>
              <w:t>33-318 Gródek nad Dunajcem 54</w:t>
            </w:r>
          </w:p>
          <w:p w14:paraId="504E2EC1" w14:textId="75549CC5" w:rsidR="00194839" w:rsidRPr="00194839" w:rsidRDefault="00194839" w:rsidP="00194839"/>
        </w:tc>
      </w:tr>
      <w:tr w:rsidR="00EE63CD" w14:paraId="26D12A60" w14:textId="77777777" w:rsidTr="00194839">
        <w:trPr>
          <w:trHeight w:val="82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394BFB4" w14:textId="41C7A8EF" w:rsidR="00EE63CD" w:rsidRDefault="00000000" w:rsidP="003E014A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</w:pPr>
            <w:r w:rsidRPr="003E014A">
              <w:rPr>
                <w:b/>
              </w:rPr>
              <w:t xml:space="preserve">Komisji  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14:paraId="0C8B38DB" w14:textId="4491A914" w:rsidR="00EE63CD" w:rsidRDefault="00000000" w:rsidP="006972F9">
            <w:pPr>
              <w:spacing w:after="0" w:line="242" w:lineRule="auto"/>
              <w:ind w:left="0" w:right="0" w:firstLine="0"/>
            </w:pPr>
            <w:r>
              <w:t>należy przez to rozumieć komisję powołaną</w:t>
            </w:r>
            <w:r w:rsidR="003E014A">
              <w:t xml:space="preserve"> przez </w:t>
            </w:r>
            <w:r w:rsidR="00EC3AF1">
              <w:t>Wójta</w:t>
            </w:r>
            <w:r>
              <w:t xml:space="preserve">; </w:t>
            </w:r>
          </w:p>
          <w:p w14:paraId="7AE5EB49" w14:textId="77777777" w:rsidR="00194839" w:rsidRDefault="00194839" w:rsidP="006972F9">
            <w:pPr>
              <w:spacing w:after="0" w:line="242" w:lineRule="auto"/>
              <w:ind w:left="0" w:right="0" w:firstLine="0"/>
            </w:pPr>
          </w:p>
          <w:p w14:paraId="5410E294" w14:textId="77777777" w:rsidR="00EE63CD" w:rsidRDefault="00000000" w:rsidP="006972F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E63CD" w14:paraId="2ABC798E" w14:textId="77777777" w:rsidTr="00194839">
        <w:trPr>
          <w:trHeight w:val="110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15359D9" w14:textId="3B0E40F6" w:rsidR="00EE63CD" w:rsidRDefault="00F62212" w:rsidP="003E014A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</w:pPr>
            <w:r>
              <w:rPr>
                <w:b/>
              </w:rPr>
              <w:t>Podd</w:t>
            </w:r>
            <w:r w:rsidRPr="003E014A">
              <w:rPr>
                <w:b/>
              </w:rPr>
              <w:t xml:space="preserve">zierżawcy  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14:paraId="35AAC3C8" w14:textId="77777777" w:rsidR="00EE63CD" w:rsidRDefault="00000000" w:rsidP="006972F9">
            <w:pPr>
              <w:tabs>
                <w:tab w:val="center" w:pos="1386"/>
                <w:tab w:val="center" w:pos="2172"/>
                <w:tab w:val="center" w:pos="3153"/>
                <w:tab w:val="center" w:pos="4493"/>
                <w:tab w:val="center" w:pos="5406"/>
                <w:tab w:val="right" w:pos="6655"/>
              </w:tabs>
              <w:spacing w:after="19" w:line="259" w:lineRule="auto"/>
              <w:ind w:left="0" w:right="0" w:firstLine="0"/>
            </w:pPr>
            <w:r>
              <w:t xml:space="preserve">należy </w:t>
            </w:r>
            <w:r>
              <w:tab/>
              <w:t xml:space="preserve">przez </w:t>
            </w:r>
            <w:r>
              <w:tab/>
              <w:t xml:space="preserve">to </w:t>
            </w:r>
            <w:r>
              <w:tab/>
              <w:t xml:space="preserve">rozumieć </w:t>
            </w:r>
            <w:r>
              <w:tab/>
              <w:t xml:space="preserve">podmiot, </w:t>
            </w:r>
            <w:r>
              <w:tab/>
              <w:t xml:space="preserve">z </w:t>
            </w:r>
            <w:r>
              <w:tab/>
              <w:t xml:space="preserve">którym </w:t>
            </w:r>
          </w:p>
          <w:p w14:paraId="7325A359" w14:textId="56EAD6D6" w:rsidR="00EE63CD" w:rsidRDefault="00000000" w:rsidP="006972F9">
            <w:pPr>
              <w:spacing w:after="0" w:line="243" w:lineRule="auto"/>
              <w:ind w:left="0" w:right="0" w:firstLine="0"/>
            </w:pPr>
            <w:r>
              <w:t xml:space="preserve">Wydzierżawiający zawarł umowę </w:t>
            </w:r>
            <w:r w:rsidR="00FF7116">
              <w:t>pod</w:t>
            </w:r>
            <w:r>
              <w:t xml:space="preserve">dzierżawy na skutek wyboru jego Oferty; </w:t>
            </w:r>
          </w:p>
          <w:p w14:paraId="0F9C7F45" w14:textId="77777777" w:rsidR="00194839" w:rsidRDefault="00194839" w:rsidP="006972F9">
            <w:pPr>
              <w:spacing w:after="0" w:line="243" w:lineRule="auto"/>
              <w:ind w:left="0" w:right="0" w:firstLine="0"/>
            </w:pPr>
          </w:p>
          <w:p w14:paraId="05F8896B" w14:textId="77777777" w:rsidR="00EE63CD" w:rsidRDefault="00000000" w:rsidP="006972F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E63CD" w14:paraId="6243B540" w14:textId="77777777" w:rsidTr="00194839">
        <w:trPr>
          <w:trHeight w:val="82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B901275" w14:textId="03F31314" w:rsidR="00EE63CD" w:rsidRDefault="00000000" w:rsidP="003E014A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</w:pPr>
            <w:r w:rsidRPr="003E014A">
              <w:rPr>
                <w:b/>
              </w:rPr>
              <w:t xml:space="preserve">Oferencie 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14:paraId="0120CC21" w14:textId="77777777" w:rsidR="00EE63CD" w:rsidRDefault="00000000" w:rsidP="006972F9">
            <w:pPr>
              <w:spacing w:after="0" w:line="259" w:lineRule="auto"/>
              <w:ind w:left="0" w:right="74" w:firstLine="0"/>
            </w:pPr>
            <w:r>
              <w:t xml:space="preserve">należy przez to rozumieć osobę fizyczną lub prawną, a także jednostkę organizacyjną nie posiadającą osobowości prawnej, która złożyła Ofertę; </w:t>
            </w:r>
          </w:p>
        </w:tc>
      </w:tr>
    </w:tbl>
    <w:p w14:paraId="5A8D38FB" w14:textId="77777777" w:rsidR="00EE63CD" w:rsidRDefault="00000000" w:rsidP="006972F9">
      <w:pPr>
        <w:spacing w:after="0" w:line="259" w:lineRule="auto"/>
        <w:ind w:left="3088" w:right="0" w:firstLine="0"/>
      </w:pPr>
      <w:r>
        <w:t xml:space="preserve"> </w:t>
      </w:r>
    </w:p>
    <w:p w14:paraId="21DAB617" w14:textId="51D209F5" w:rsidR="00EE63CD" w:rsidRDefault="00000000" w:rsidP="003E014A">
      <w:pPr>
        <w:pStyle w:val="Akapitzlist"/>
        <w:numPr>
          <w:ilvl w:val="0"/>
          <w:numId w:val="9"/>
        </w:numPr>
        <w:spacing w:after="0" w:line="276" w:lineRule="auto"/>
        <w:ind w:right="0"/>
      </w:pPr>
      <w:r w:rsidRPr="003E014A">
        <w:rPr>
          <w:b/>
        </w:rPr>
        <w:lastRenderedPageBreak/>
        <w:t>Przedmiocie</w:t>
      </w:r>
      <w:r w:rsidR="006972F9" w:rsidRPr="003E014A">
        <w:rPr>
          <w:b/>
        </w:rPr>
        <w:t xml:space="preserve"> </w:t>
      </w:r>
      <w:r w:rsidR="00FF7116">
        <w:rPr>
          <w:b/>
        </w:rPr>
        <w:t>pod</w:t>
      </w:r>
      <w:r w:rsidR="006972F9" w:rsidRPr="003E014A">
        <w:rPr>
          <w:b/>
        </w:rPr>
        <w:t xml:space="preserve">dzierżawy </w:t>
      </w:r>
      <w:r>
        <w:t>należy przez to rozumieć</w:t>
      </w:r>
      <w:r w:rsidR="00EC3AF1" w:rsidRPr="00EC3AF1">
        <w:t xml:space="preserve"> częś</w:t>
      </w:r>
      <w:r w:rsidR="006972F9">
        <w:t>ć</w:t>
      </w:r>
      <w:r w:rsidR="00EC3AF1" w:rsidRPr="00EC3AF1">
        <w:t xml:space="preserve"> nieruchomości gruntowej oznaczonej nr </w:t>
      </w:r>
      <w:r w:rsidR="006972F9">
        <w:t xml:space="preserve">działki </w:t>
      </w:r>
      <w:r w:rsidR="00EC3AF1" w:rsidRPr="00EC3AF1">
        <w:t xml:space="preserve">1/35 w Gródku nad Dunajcem – teren plaży ( tzw. Cypel) </w:t>
      </w:r>
      <w:r>
        <w:t xml:space="preserve"> </w:t>
      </w:r>
    </w:p>
    <w:p w14:paraId="2D908930" w14:textId="2860017D" w:rsidR="00EE63CD" w:rsidRDefault="00000000" w:rsidP="003E014A">
      <w:pPr>
        <w:pStyle w:val="Akapitzlist"/>
        <w:numPr>
          <w:ilvl w:val="0"/>
          <w:numId w:val="9"/>
        </w:numPr>
        <w:ind w:right="0"/>
      </w:pPr>
      <w:r w:rsidRPr="003E014A">
        <w:rPr>
          <w:b/>
        </w:rPr>
        <w:t xml:space="preserve">Umowie  </w:t>
      </w:r>
      <w:r>
        <w:t xml:space="preserve">należy przez to rozumieć umowę </w:t>
      </w:r>
      <w:r w:rsidR="00FF7116">
        <w:t>pod</w:t>
      </w:r>
      <w:r>
        <w:t xml:space="preserve">dzierżawy zawartą  pomiędzy Wydzierżawiającym a </w:t>
      </w:r>
      <w:r w:rsidR="00FF7116">
        <w:t>Podd</w:t>
      </w:r>
      <w:r>
        <w:t xml:space="preserve">zierżawcą na skutek wyboru jego Oferty;  </w:t>
      </w:r>
    </w:p>
    <w:p w14:paraId="1CEBCEEE" w14:textId="77777777" w:rsidR="00EE63CD" w:rsidRDefault="00000000" w:rsidP="006972F9">
      <w:pPr>
        <w:spacing w:after="0" w:line="259" w:lineRule="auto"/>
        <w:ind w:left="428" w:right="0" w:firstLine="0"/>
      </w:pPr>
      <w:r>
        <w:t xml:space="preserve"> </w:t>
      </w:r>
      <w:r>
        <w:tab/>
        <w:t xml:space="preserve"> </w:t>
      </w:r>
    </w:p>
    <w:p w14:paraId="1D6E47CC" w14:textId="77777777" w:rsidR="00EE63CD" w:rsidRDefault="00000000">
      <w:pPr>
        <w:spacing w:after="7" w:line="259" w:lineRule="auto"/>
        <w:ind w:left="428" w:right="0" w:firstLine="0"/>
        <w:jc w:val="left"/>
      </w:pPr>
      <w:r>
        <w:t xml:space="preserve"> </w:t>
      </w:r>
    </w:p>
    <w:p w14:paraId="2AC50D97" w14:textId="77777777" w:rsidR="00EE63CD" w:rsidRDefault="00000000">
      <w:pPr>
        <w:pStyle w:val="Nagwek1"/>
        <w:ind w:left="10" w:right="26"/>
      </w:pPr>
      <w:r>
        <w:t xml:space="preserve">§ 2 OGÓLNE WARUNKI UCZESTNICTWA </w:t>
      </w:r>
    </w:p>
    <w:p w14:paraId="64A72156" w14:textId="77777777" w:rsidR="00EE63CD" w:rsidRDefault="00000000">
      <w:pPr>
        <w:spacing w:after="26" w:line="259" w:lineRule="auto"/>
        <w:ind w:left="504" w:right="0" w:firstLine="0"/>
        <w:jc w:val="left"/>
      </w:pPr>
      <w:r>
        <w:rPr>
          <w:b/>
        </w:rPr>
        <w:t xml:space="preserve"> </w:t>
      </w:r>
    </w:p>
    <w:p w14:paraId="50B1366B" w14:textId="5AC486B0" w:rsidR="00EE63CD" w:rsidRDefault="00000000" w:rsidP="002F6B5A">
      <w:pPr>
        <w:numPr>
          <w:ilvl w:val="0"/>
          <w:numId w:val="3"/>
        </w:numPr>
        <w:ind w:right="309" w:hanging="428"/>
      </w:pPr>
      <w:r>
        <w:t xml:space="preserve">Warunki </w:t>
      </w:r>
      <w:r w:rsidR="00FF7116">
        <w:t>pod</w:t>
      </w:r>
      <w:r>
        <w:t>dzierżawy</w:t>
      </w:r>
      <w:r w:rsidR="002F6B5A">
        <w:t xml:space="preserve"> zawarte w umowie</w:t>
      </w:r>
      <w:r>
        <w:t xml:space="preserve"> są sporządzone przez Wydzierżawiającego w celu wyłonienia Oferenta, który</w:t>
      </w:r>
      <w:r w:rsidR="002F6B5A">
        <w:t xml:space="preserve"> przedłoży koncepcję </w:t>
      </w:r>
      <w:r w:rsidR="00FF7116">
        <w:br/>
      </w:r>
      <w:r w:rsidR="002F6B5A">
        <w:t>i</w:t>
      </w:r>
      <w:r>
        <w:t xml:space="preserve"> zaproponuje najkorzystniejsze warunki finansowe za korzystanie z Przedmiotu dzierżawy i zawrze w tym celu Umowę. </w:t>
      </w:r>
    </w:p>
    <w:p w14:paraId="39818C66" w14:textId="74DCD5C9" w:rsidR="00EE63CD" w:rsidRDefault="00000000">
      <w:pPr>
        <w:numPr>
          <w:ilvl w:val="0"/>
          <w:numId w:val="3"/>
        </w:numPr>
        <w:ind w:right="309" w:hanging="428"/>
      </w:pPr>
      <w:r>
        <w:t xml:space="preserve">Informacja o możliwości </w:t>
      </w:r>
      <w:r w:rsidR="00792B9D">
        <w:t>pod</w:t>
      </w:r>
      <w:r>
        <w:t xml:space="preserve">dzierżawienia Przedmiotu dzierżawy publikowana </w:t>
      </w:r>
      <w:r w:rsidR="006972F9">
        <w:t>jest na stronie internetowej urzędu gminy Gródek nad Dunajcem.</w:t>
      </w:r>
      <w:r>
        <w:t xml:space="preserve"> </w:t>
      </w:r>
    </w:p>
    <w:p w14:paraId="39F4039D" w14:textId="222192A5" w:rsidR="00EE63CD" w:rsidRDefault="007A22A0">
      <w:pPr>
        <w:numPr>
          <w:ilvl w:val="0"/>
          <w:numId w:val="3"/>
        </w:numPr>
        <w:ind w:right="309" w:hanging="428"/>
      </w:pPr>
      <w:r>
        <w:t xml:space="preserve">Przedstawienie </w:t>
      </w:r>
      <w:r w:rsidR="006972F9">
        <w:t>graficzn</w:t>
      </w:r>
      <w:r>
        <w:t>e</w:t>
      </w:r>
      <w:r w:rsidR="006972F9">
        <w:t xml:space="preserve"> przedmiotu</w:t>
      </w:r>
      <w:r>
        <w:t xml:space="preserve"> </w:t>
      </w:r>
      <w:r w:rsidR="00792B9D">
        <w:t>pod</w:t>
      </w:r>
      <w:r>
        <w:t xml:space="preserve">dzierżawy z określeniem obszaru na poszczególny rodzaj działalności stanowi  </w:t>
      </w:r>
      <w:r>
        <w:rPr>
          <w:b/>
        </w:rPr>
        <w:t>Załącznik Nr 1</w:t>
      </w:r>
      <w:r>
        <w:t xml:space="preserve"> do Warunków.</w:t>
      </w:r>
      <w:r>
        <w:rPr>
          <w:color w:val="FF0000"/>
        </w:rPr>
        <w:t xml:space="preserve"> </w:t>
      </w:r>
    </w:p>
    <w:p w14:paraId="613B80B7" w14:textId="437C0280" w:rsidR="00EE63CD" w:rsidRDefault="00000000">
      <w:pPr>
        <w:numPr>
          <w:ilvl w:val="0"/>
          <w:numId w:val="3"/>
        </w:numPr>
        <w:ind w:right="309" w:hanging="428"/>
      </w:pPr>
      <w:r>
        <w:t xml:space="preserve">Oferent musi wnieść wadium w wysokości </w:t>
      </w:r>
      <w:r w:rsidR="007A22A0">
        <w:t>5 000,00 zł</w:t>
      </w:r>
      <w:r>
        <w:t xml:space="preserve">, zabezpieczające zobowiązanie Oferenta do zawarcia Umowy. Oferent obowiązany jest do wniesienia wadium w formie pieniężnej, wpłacając środki pieniężne na nieoprocentowany rachunek bankowy Wydzierżawiającego </w:t>
      </w:r>
      <w:r w:rsidR="007A22A0">
        <w:t xml:space="preserve">o numerze </w:t>
      </w:r>
      <w:r w:rsidR="00357DC4">
        <w:t xml:space="preserve">41 8811 0006 0010 0100 1720 0009 </w:t>
      </w:r>
      <w:r>
        <w:t>przed złożeniem Oferty, w tytule wpłaty wpisując:</w:t>
      </w:r>
      <w:r w:rsidR="00000072">
        <w:t>”</w:t>
      </w:r>
      <w:r>
        <w:t xml:space="preserve"> </w:t>
      </w:r>
      <w:r>
        <w:rPr>
          <w:b/>
        </w:rPr>
        <w:t xml:space="preserve">Wadium na </w:t>
      </w:r>
      <w:r w:rsidR="00000072">
        <w:rPr>
          <w:b/>
        </w:rPr>
        <w:t>dzierżawę plaży”</w:t>
      </w:r>
    </w:p>
    <w:p w14:paraId="42C5CEC9" w14:textId="77777777" w:rsidR="00EE63CD" w:rsidRDefault="00000000">
      <w:pPr>
        <w:numPr>
          <w:ilvl w:val="1"/>
          <w:numId w:val="3"/>
        </w:numPr>
        <w:ind w:right="309" w:hanging="422"/>
      </w:pPr>
      <w:r>
        <w:t xml:space="preserve">Datą wniesienia wadium jest data i godzina uznania rachunku Wydzierżawiającego, nie później niż termin składania Ofert, a nie data wydania dyspozycji przelewu. </w:t>
      </w:r>
    </w:p>
    <w:p w14:paraId="399ADAD9" w14:textId="24A1B292" w:rsidR="00EE63CD" w:rsidRDefault="00000000">
      <w:pPr>
        <w:numPr>
          <w:ilvl w:val="1"/>
          <w:numId w:val="3"/>
        </w:numPr>
        <w:ind w:right="309" w:hanging="422"/>
      </w:pPr>
      <w:r>
        <w:t>Wadium zwraca się Oferentom, których Oferta została odrzucona lub których Oferty nie wybrano niezwłocznie po rozpatrzeniu Oferty i zatwierdzeniu protokołu</w:t>
      </w:r>
      <w:r w:rsidR="00000072">
        <w:t>,</w:t>
      </w:r>
      <w:r>
        <w:t xml:space="preserve">  jak również w wypadku odwołania Warunków. </w:t>
      </w:r>
    </w:p>
    <w:p w14:paraId="04CA8AE8" w14:textId="77777777" w:rsidR="00EE63CD" w:rsidRDefault="00000000">
      <w:pPr>
        <w:numPr>
          <w:ilvl w:val="1"/>
          <w:numId w:val="3"/>
        </w:numPr>
        <w:ind w:right="309" w:hanging="422"/>
      </w:pPr>
      <w:r>
        <w:t xml:space="preserve">Wadium wniesione przez Oferenta, którego Oferta została wybrana zostaje zaliczone na poczet przyszłego czynszu dzierżawy. </w:t>
      </w:r>
    </w:p>
    <w:p w14:paraId="693F921D" w14:textId="77777777" w:rsidR="00EE63CD" w:rsidRDefault="00000000">
      <w:pPr>
        <w:numPr>
          <w:ilvl w:val="1"/>
          <w:numId w:val="3"/>
        </w:numPr>
        <w:ind w:right="309" w:hanging="422"/>
      </w:pPr>
      <w:r>
        <w:t xml:space="preserve">Oferent  traci bezzwrotnie wadium na rzecz Wydzierżawiającego w razie uchylenia się od zawarcia Umowy. </w:t>
      </w:r>
    </w:p>
    <w:p w14:paraId="7EF84F58" w14:textId="05D49E79" w:rsidR="00EE63CD" w:rsidRDefault="00000000" w:rsidP="00000072">
      <w:pPr>
        <w:numPr>
          <w:ilvl w:val="1"/>
          <w:numId w:val="3"/>
        </w:numPr>
        <w:ind w:right="309" w:hanging="422"/>
      </w:pPr>
      <w:r>
        <w:t>Na bankowym potwierdzeni</w:t>
      </w:r>
      <w:r w:rsidR="005431DA">
        <w:t>u</w:t>
      </w:r>
      <w:r>
        <w:t xml:space="preserve"> przelewu musi figurować ten sam podmiot, który będzie składał Ofertę.</w:t>
      </w:r>
      <w:r>
        <w:rPr>
          <w:b/>
        </w:rPr>
        <w:t xml:space="preserve"> </w:t>
      </w:r>
      <w:r>
        <w:t xml:space="preserve"> </w:t>
      </w:r>
      <w:r w:rsidRPr="00000072">
        <w:rPr>
          <w:color w:val="FF0000"/>
        </w:rPr>
        <w:t xml:space="preserve"> </w:t>
      </w:r>
    </w:p>
    <w:p w14:paraId="2DF462A5" w14:textId="7CE817B2" w:rsidR="00EE63CD" w:rsidRPr="00FB614C" w:rsidRDefault="00000000" w:rsidP="00FB614C">
      <w:pPr>
        <w:pStyle w:val="Akapitzlist"/>
        <w:numPr>
          <w:ilvl w:val="0"/>
          <w:numId w:val="3"/>
        </w:numPr>
        <w:ind w:right="309"/>
        <w:rPr>
          <w:b/>
        </w:rPr>
      </w:pPr>
      <w:r>
        <w:t xml:space="preserve">Zasadnicze Warunki określające zobowiązania </w:t>
      </w:r>
      <w:r w:rsidR="00792B9D">
        <w:t>Podd</w:t>
      </w:r>
      <w:r>
        <w:t xml:space="preserve">zierżawcy zawarte są w „Projekcie umowy </w:t>
      </w:r>
      <w:r w:rsidR="00792B9D">
        <w:t>pod</w:t>
      </w:r>
      <w:r>
        <w:t xml:space="preserve">dzierżawy” </w:t>
      </w:r>
      <w:r w:rsidR="002F6B5A">
        <w:t>stanowiącej</w:t>
      </w:r>
      <w:r>
        <w:t xml:space="preserve"> </w:t>
      </w:r>
      <w:r w:rsidRPr="00FB614C">
        <w:rPr>
          <w:b/>
        </w:rPr>
        <w:t xml:space="preserve">Załącznik Nr </w:t>
      </w:r>
      <w:r w:rsidR="002F6B5A" w:rsidRPr="00FB614C">
        <w:rPr>
          <w:b/>
        </w:rPr>
        <w:t>2 do Warunków.</w:t>
      </w:r>
      <w:r w:rsidRPr="00FB614C">
        <w:rPr>
          <w:b/>
        </w:rPr>
        <w:t xml:space="preserve">  </w:t>
      </w:r>
    </w:p>
    <w:p w14:paraId="0E80692E" w14:textId="48D03164" w:rsidR="00FB614C" w:rsidRDefault="00FB614C" w:rsidP="00FB614C">
      <w:pPr>
        <w:pStyle w:val="Akapitzlist"/>
        <w:numPr>
          <w:ilvl w:val="0"/>
          <w:numId w:val="3"/>
        </w:numPr>
        <w:ind w:right="309"/>
      </w:pPr>
      <w:r>
        <w:t>P</w:t>
      </w:r>
      <w:r w:rsidRPr="00FB614C">
        <w:t xml:space="preserve">odmiot </w:t>
      </w:r>
      <w:r>
        <w:t>z którym zostanie zawarta umowa na obsługę</w:t>
      </w:r>
      <w:r w:rsidRPr="00FB614C">
        <w:t xml:space="preserve"> obszar</w:t>
      </w:r>
      <w:r>
        <w:t>u</w:t>
      </w:r>
      <w:r w:rsidRPr="00FB614C">
        <w:t xml:space="preserve"> gastronomi</w:t>
      </w:r>
      <w:r w:rsidR="005431DA">
        <w:t>i</w:t>
      </w:r>
      <w:r w:rsidRPr="00FB614C">
        <w:t xml:space="preserve"> i pola namiotowego ma obowiązek zapewnienia toalet dla swoich klientów.</w:t>
      </w:r>
    </w:p>
    <w:p w14:paraId="137926BD" w14:textId="77777777" w:rsidR="00EE63CD" w:rsidRDefault="00000000">
      <w:pPr>
        <w:spacing w:after="16" w:line="259" w:lineRule="auto"/>
        <w:ind w:left="144" w:right="0" w:firstLine="0"/>
        <w:jc w:val="left"/>
      </w:pPr>
      <w:r>
        <w:rPr>
          <w:b/>
          <w:color w:val="FF0000"/>
        </w:rPr>
        <w:t xml:space="preserve"> </w:t>
      </w:r>
    </w:p>
    <w:p w14:paraId="29CFEF7D" w14:textId="77777777" w:rsidR="00EE63CD" w:rsidRDefault="00000000">
      <w:pPr>
        <w:pStyle w:val="Nagwek1"/>
        <w:ind w:left="10" w:right="26"/>
      </w:pPr>
      <w:r>
        <w:t xml:space="preserve">§ 3 WARUNKI SKŁADANIA OFERT </w:t>
      </w:r>
    </w:p>
    <w:p w14:paraId="2923452F" w14:textId="77777777" w:rsidR="00EE63CD" w:rsidRDefault="00000000">
      <w:pPr>
        <w:spacing w:after="16" w:line="259" w:lineRule="auto"/>
        <w:ind w:left="144" w:right="0" w:firstLine="0"/>
        <w:jc w:val="left"/>
      </w:pPr>
      <w:r>
        <w:rPr>
          <w:b/>
        </w:rPr>
        <w:t xml:space="preserve"> </w:t>
      </w:r>
    </w:p>
    <w:p w14:paraId="4921ED72" w14:textId="77777777" w:rsidR="00EE63CD" w:rsidRDefault="00000000">
      <w:pPr>
        <w:numPr>
          <w:ilvl w:val="0"/>
          <w:numId w:val="5"/>
        </w:numPr>
        <w:ind w:right="309" w:hanging="284"/>
      </w:pPr>
      <w:r>
        <w:t xml:space="preserve">Oferent powinien złożyć Ofertę na prawidłowo i całkowicie wypełnionym (zgodnie z wytycznymi) druku oferty stanowiącym </w:t>
      </w:r>
      <w:r>
        <w:rPr>
          <w:b/>
        </w:rPr>
        <w:t>Załącznik Nr 3</w:t>
      </w:r>
      <w:r>
        <w:t xml:space="preserve"> do Warunków</w:t>
      </w:r>
      <w:r>
        <w:rPr>
          <w:color w:val="FF0000"/>
        </w:rPr>
        <w:t xml:space="preserve"> </w:t>
      </w:r>
      <w:r>
        <w:t xml:space="preserve">spełniającą następujące wymogi formalne i zawierającą: </w:t>
      </w:r>
    </w:p>
    <w:p w14:paraId="359F124B" w14:textId="77777777" w:rsidR="00EE63CD" w:rsidRDefault="00000000">
      <w:pPr>
        <w:numPr>
          <w:ilvl w:val="1"/>
          <w:numId w:val="5"/>
        </w:numPr>
        <w:ind w:left="856" w:right="309" w:hanging="428"/>
      </w:pPr>
      <w:r>
        <w:t xml:space="preserve">Datę sporządzenia Oferty; </w:t>
      </w:r>
    </w:p>
    <w:p w14:paraId="328DA5F5" w14:textId="77777777" w:rsidR="00EE63CD" w:rsidRDefault="00000000">
      <w:pPr>
        <w:numPr>
          <w:ilvl w:val="1"/>
          <w:numId w:val="5"/>
        </w:numPr>
        <w:ind w:left="856" w:right="309" w:hanging="428"/>
      </w:pPr>
      <w:r>
        <w:t xml:space="preserve">Dokładne oznaczenie Oferenta ze wskazaniem pełnych danych identyfikacyjnych, takich jak: imię i nazwisko, adres zamieszkania, firma </w:t>
      </w:r>
      <w:r>
        <w:lastRenderedPageBreak/>
        <w:t xml:space="preserve">przedsiębiorcy, adres głównego miejsca wykonywania działalności gospodarczej, adres siedziby podmiotu, NIP, REGON, KRS, nr telefonu, nr konta bankowego. </w:t>
      </w:r>
    </w:p>
    <w:p w14:paraId="7F247241" w14:textId="4EF48C28" w:rsidR="00EE63CD" w:rsidRDefault="00000000">
      <w:pPr>
        <w:numPr>
          <w:ilvl w:val="1"/>
          <w:numId w:val="5"/>
        </w:numPr>
        <w:ind w:left="856" w:right="309" w:hanging="428"/>
      </w:pPr>
      <w:r>
        <w:t xml:space="preserve">Wskazanie adresu poczty elektronicznej (adres e-mail) Oferenta wraz </w:t>
      </w:r>
      <w:r w:rsidR="00792B9D">
        <w:br/>
      </w:r>
      <w:r>
        <w:t xml:space="preserve">z wyrażeniem  zgody na przesyłanie korespondencji drogą elektroniczną; </w:t>
      </w:r>
    </w:p>
    <w:p w14:paraId="3440280B" w14:textId="02E3EFB4" w:rsidR="00EE63CD" w:rsidRDefault="00EE63CD" w:rsidP="0005442F">
      <w:pPr>
        <w:ind w:left="428" w:right="309" w:firstLine="0"/>
      </w:pPr>
    </w:p>
    <w:p w14:paraId="1C4CEE5D" w14:textId="3C7AFA00" w:rsidR="00EE63CD" w:rsidRDefault="00000000">
      <w:pPr>
        <w:numPr>
          <w:ilvl w:val="1"/>
          <w:numId w:val="5"/>
        </w:numPr>
        <w:ind w:left="856" w:right="309" w:hanging="428"/>
      </w:pPr>
      <w:r>
        <w:t>Wskazanie rodzajów prowadzonej działalności</w:t>
      </w:r>
      <w:r w:rsidR="00606472">
        <w:t xml:space="preserve"> ( wymienionej na wstępie </w:t>
      </w:r>
      <w:r w:rsidR="00792B9D">
        <w:br/>
      </w:r>
      <w:r w:rsidR="00606472">
        <w:t>w punktach 1 do 4)</w:t>
      </w:r>
      <w:r>
        <w:t xml:space="preserve">, stawki czynszu za </w:t>
      </w:r>
      <w:r w:rsidR="0005442F">
        <w:t>sezon letni</w:t>
      </w:r>
      <w:r>
        <w:t xml:space="preserve"> netto (bez podatku VAT ) </w:t>
      </w:r>
      <w:r w:rsidR="00606472">
        <w:t xml:space="preserve">oddzielnie na każdy punkt </w:t>
      </w:r>
      <w:r w:rsidR="00792B9D">
        <w:t>pod</w:t>
      </w:r>
      <w:r w:rsidR="00606472">
        <w:t xml:space="preserve">dzierżawy, </w:t>
      </w:r>
      <w:r>
        <w:t xml:space="preserve">wyrażonych zarówno w cyfrach jak </w:t>
      </w:r>
      <w:r w:rsidR="00792B9D">
        <w:br/>
      </w:r>
      <w:r>
        <w:t>i słownie</w:t>
      </w:r>
      <w:r w:rsidR="009970B3">
        <w:t>.</w:t>
      </w:r>
      <w:r>
        <w:t xml:space="preserve"> </w:t>
      </w:r>
    </w:p>
    <w:p w14:paraId="7E3E0F11" w14:textId="77777777" w:rsidR="00EE63CD" w:rsidRDefault="00000000">
      <w:pPr>
        <w:numPr>
          <w:ilvl w:val="0"/>
          <w:numId w:val="5"/>
        </w:numPr>
        <w:ind w:right="309" w:hanging="284"/>
      </w:pPr>
      <w:r>
        <w:t xml:space="preserve">Do Oferty należy dołączyć następujące dokumenty stanowiące integralną część Oferty: </w:t>
      </w:r>
    </w:p>
    <w:p w14:paraId="2DD50DD7" w14:textId="77777777" w:rsidR="00EE63CD" w:rsidRDefault="00000000">
      <w:pPr>
        <w:numPr>
          <w:ilvl w:val="1"/>
          <w:numId w:val="5"/>
        </w:numPr>
        <w:ind w:left="856" w:right="309" w:hanging="428"/>
      </w:pPr>
      <w:r>
        <w:t xml:space="preserve">Dowód wpłaty wadium; </w:t>
      </w:r>
    </w:p>
    <w:p w14:paraId="6180C4F3" w14:textId="77777777" w:rsidR="00EE63CD" w:rsidRDefault="00000000">
      <w:pPr>
        <w:numPr>
          <w:ilvl w:val="1"/>
          <w:numId w:val="5"/>
        </w:numPr>
        <w:ind w:left="856" w:right="309" w:hanging="428"/>
      </w:pPr>
      <w:r>
        <w:t xml:space="preserve">Aktualny wydruk z Centralnej Ewidencji i Informacji o Działalności Gospodarczej Rzeczpospolitej Polskiej lub wydruk z Centralnej Informacji Krajowego Rejestru </w:t>
      </w:r>
    </w:p>
    <w:p w14:paraId="285577A1" w14:textId="5E360338" w:rsidR="00EE63CD" w:rsidRDefault="00000000" w:rsidP="002F6B5A">
      <w:pPr>
        <w:ind w:left="855" w:right="309" w:firstLine="0"/>
      </w:pPr>
      <w:r>
        <w:t xml:space="preserve">Sądowego bądź kserokopię aktualnego zaświadczenia o wpisie do Centralnej Ewidencji i Informacji o Działalności Gospodarczej Rzeczpospolitej Polskiej lub kserokopię aktualnego odpisu z Centralnej Informacji Krajowego Rejestru Sądowego;  </w:t>
      </w:r>
    </w:p>
    <w:p w14:paraId="71DB321A" w14:textId="77777777" w:rsidR="00EE63CD" w:rsidRDefault="00000000">
      <w:pPr>
        <w:numPr>
          <w:ilvl w:val="1"/>
          <w:numId w:val="5"/>
        </w:numPr>
        <w:ind w:left="856" w:right="309" w:hanging="428"/>
      </w:pPr>
      <w:r>
        <w:t xml:space="preserve">W razie składania Oferty przez pełnomocnika dokument pełnomocnictwa stanowiący dowód istnienia umocowania do zawarcia Umowy i złożenia Oferty na dzień składnia Oferty; </w:t>
      </w:r>
    </w:p>
    <w:p w14:paraId="011E0EC1" w14:textId="77777777" w:rsidR="00EE63CD" w:rsidRDefault="00000000">
      <w:pPr>
        <w:numPr>
          <w:ilvl w:val="1"/>
          <w:numId w:val="5"/>
        </w:numPr>
        <w:ind w:left="856" w:right="309" w:hanging="428"/>
      </w:pPr>
      <w:r>
        <w:t xml:space="preserve">W przypadku ubiegania się o zawarcie Umowy dzierżawy przez wspólników spółki cywilnej lub osoby działające wspólnie (konsorcjum), Oferenci mają obowiązek przedstawić poświadczoną za zgodność z oryginałem przez osobę uprawnioną do reprezentacji Oferenta, kopię umowy spółki lub innej umowy, z której wprost wynika ich solidarna odpowiedzialność wobec Wydzierżawiającego za wszelkie zobowiązania. Umowa powinna zostać załączona do Oferty, pod rygorem jej odrzucenia.  </w:t>
      </w:r>
    </w:p>
    <w:p w14:paraId="7928A69A" w14:textId="77777777" w:rsidR="00EE63CD" w:rsidRDefault="00000000">
      <w:pPr>
        <w:numPr>
          <w:ilvl w:val="0"/>
          <w:numId w:val="5"/>
        </w:numPr>
        <w:ind w:right="309" w:hanging="284"/>
      </w:pPr>
      <w:r>
        <w:t xml:space="preserve">Oferta musi być opatrzona datą i podpisem Oferenta, </w:t>
      </w:r>
      <w:r>
        <w:rPr>
          <w:b/>
        </w:rPr>
        <w:t>każdy z załączników również musi być podpisany przez Oferenta</w:t>
      </w:r>
      <w:r>
        <w:t xml:space="preserve">, </w:t>
      </w:r>
      <w:r>
        <w:rPr>
          <w:b/>
        </w:rPr>
        <w:t>wszystkie strony ponumerowane</w:t>
      </w:r>
      <w:r>
        <w:t xml:space="preserve">, a ilość załączników oraz stron wpisana w Ofercie.  </w:t>
      </w:r>
    </w:p>
    <w:p w14:paraId="278C4D65" w14:textId="70C16D8B" w:rsidR="00EE63CD" w:rsidRDefault="00000000" w:rsidP="00606472">
      <w:pPr>
        <w:numPr>
          <w:ilvl w:val="0"/>
          <w:numId w:val="5"/>
        </w:numPr>
        <w:ind w:right="309" w:hanging="284"/>
      </w:pPr>
      <w:r>
        <w:t xml:space="preserve">Na każdy punkt Oferent składa oddzielną Ofertę w oddzielnej kopercie. Oferta, której treść odnosi się do więcej niż jednego punktu nie będzie rozpatrywana. </w:t>
      </w:r>
      <w:r w:rsidR="00606472">
        <w:t>Ofertę można złożyć na dowolną liczbę punktów ( rodzajów działalności) tj.:</w:t>
      </w:r>
      <w:r>
        <w:t xml:space="preserve"> </w:t>
      </w:r>
      <w:bookmarkStart w:id="1" w:name="_Hlk192505909"/>
      <w:r w:rsidR="00606472">
        <w:t xml:space="preserve">działalność rekreacyjną (pole namiotowe), </w:t>
      </w:r>
      <w:r w:rsidR="00231E13">
        <w:t>rekreacja wodna</w:t>
      </w:r>
      <w:r w:rsidR="00606472">
        <w:t xml:space="preserve">, przystań na statki, działalność handlową </w:t>
      </w:r>
      <w:r w:rsidR="00606472">
        <w:br/>
        <w:t>i gastronomiczną.</w:t>
      </w:r>
      <w:r w:rsidR="004166FE">
        <w:t xml:space="preserve"> Oferta musi zawierać koncepcję danego rodzaju działalności.</w:t>
      </w:r>
    </w:p>
    <w:p w14:paraId="1B1C92DB" w14:textId="37A30479" w:rsidR="00293C9A" w:rsidRDefault="00293C9A" w:rsidP="00606472">
      <w:pPr>
        <w:numPr>
          <w:ilvl w:val="0"/>
          <w:numId w:val="5"/>
        </w:numPr>
        <w:ind w:right="309" w:hanging="284"/>
      </w:pPr>
      <w:r>
        <w:t>Oferent musi wykazać się doświadczeniem w prowadzeniu działalności w zakresie wynikającym z składanej oferty.</w:t>
      </w:r>
    </w:p>
    <w:bookmarkEnd w:id="1"/>
    <w:p w14:paraId="55615BE4" w14:textId="640A215D" w:rsidR="00FB614C" w:rsidRDefault="00000000" w:rsidP="00FB614C">
      <w:pPr>
        <w:numPr>
          <w:ilvl w:val="0"/>
          <w:numId w:val="5"/>
        </w:numPr>
        <w:ind w:right="309" w:hanging="284"/>
      </w:pPr>
      <w:r>
        <w:t xml:space="preserve">Oferty należy składać </w:t>
      </w:r>
      <w:r>
        <w:rPr>
          <w:b/>
        </w:rPr>
        <w:t xml:space="preserve">do dnia </w:t>
      </w:r>
      <w:r w:rsidR="00606472">
        <w:rPr>
          <w:b/>
        </w:rPr>
        <w:t>3</w:t>
      </w:r>
      <w:r w:rsidR="009970B3">
        <w:rPr>
          <w:b/>
        </w:rPr>
        <w:t>1</w:t>
      </w:r>
      <w:r>
        <w:rPr>
          <w:b/>
        </w:rPr>
        <w:t xml:space="preserve"> </w:t>
      </w:r>
      <w:r w:rsidR="009970B3">
        <w:rPr>
          <w:b/>
        </w:rPr>
        <w:t>marca</w:t>
      </w:r>
      <w:r>
        <w:rPr>
          <w:b/>
        </w:rPr>
        <w:t xml:space="preserve"> 202</w:t>
      </w:r>
      <w:r w:rsidR="009970B3">
        <w:rPr>
          <w:b/>
        </w:rPr>
        <w:t>5</w:t>
      </w:r>
      <w:r>
        <w:rPr>
          <w:b/>
        </w:rPr>
        <w:t xml:space="preserve"> roku</w:t>
      </w:r>
      <w:r>
        <w:t xml:space="preserve"> w siedzibie </w:t>
      </w:r>
      <w:r w:rsidR="00792B9D">
        <w:t>w</w:t>
      </w:r>
      <w:r>
        <w:t>ydzierżawiaj</w:t>
      </w:r>
      <w:r w:rsidR="00792B9D">
        <w:t>ą</w:t>
      </w:r>
      <w:r>
        <w:t xml:space="preserve">cego w </w:t>
      </w:r>
      <w:r w:rsidR="009970B3">
        <w:t>Gródku nad Dunajcem</w:t>
      </w:r>
      <w:r>
        <w:t xml:space="preserve"> w sekretariacie (pokój nr 1</w:t>
      </w:r>
      <w:r w:rsidR="009970B3">
        <w:t>6</w:t>
      </w:r>
      <w:r>
        <w:t>)</w:t>
      </w:r>
      <w:r>
        <w:rPr>
          <w:b/>
        </w:rPr>
        <w:t xml:space="preserve"> </w:t>
      </w:r>
      <w:r w:rsidR="00792B9D">
        <w:rPr>
          <w:b/>
        </w:rPr>
        <w:br/>
      </w:r>
      <w:r>
        <w:t>w zaklejonej kopercie</w:t>
      </w:r>
      <w:r>
        <w:rPr>
          <w:b/>
        </w:rPr>
        <w:t xml:space="preserve"> </w:t>
      </w:r>
      <w:r>
        <w:t xml:space="preserve">z dopiskiem </w:t>
      </w:r>
      <w:r>
        <w:rPr>
          <w:b/>
        </w:rPr>
        <w:t>„</w:t>
      </w:r>
      <w:r w:rsidR="00792B9D">
        <w:rPr>
          <w:b/>
        </w:rPr>
        <w:t>Podd</w:t>
      </w:r>
      <w:r>
        <w:rPr>
          <w:b/>
        </w:rPr>
        <w:t xml:space="preserve">zierżawa </w:t>
      </w:r>
      <w:r w:rsidR="009970B3">
        <w:rPr>
          <w:b/>
        </w:rPr>
        <w:t>plaży</w:t>
      </w:r>
      <w:r>
        <w:rPr>
          <w:b/>
        </w:rPr>
        <w:t>”</w:t>
      </w:r>
      <w:r>
        <w:t xml:space="preserve"> pod rygorem odrzucenia.</w:t>
      </w:r>
    </w:p>
    <w:p w14:paraId="3AB3C157" w14:textId="77777777" w:rsidR="00EE63CD" w:rsidRDefault="00000000">
      <w:pPr>
        <w:spacing w:after="7" w:line="259" w:lineRule="auto"/>
        <w:ind w:left="144" w:right="0" w:firstLine="0"/>
        <w:jc w:val="left"/>
      </w:pPr>
      <w:r>
        <w:t xml:space="preserve"> </w:t>
      </w:r>
    </w:p>
    <w:p w14:paraId="1D0CEFBD" w14:textId="77777777" w:rsidR="00EE63CD" w:rsidRDefault="00000000">
      <w:pPr>
        <w:pStyle w:val="Nagwek1"/>
        <w:ind w:left="10" w:right="26"/>
      </w:pPr>
      <w:r>
        <w:t xml:space="preserve">§ 4 OCENA FORMALNA OFERT I KRYTERIA WYBORU NAJKORZYSTNIEJSZEJ OFERTY </w:t>
      </w:r>
    </w:p>
    <w:p w14:paraId="1455E3EE" w14:textId="77777777" w:rsidR="00EE63CD" w:rsidRDefault="00000000">
      <w:pPr>
        <w:spacing w:after="0" w:line="259" w:lineRule="auto"/>
        <w:ind w:left="33" w:right="0" w:firstLine="0"/>
        <w:jc w:val="center"/>
      </w:pPr>
      <w:r>
        <w:rPr>
          <w:b/>
        </w:rPr>
        <w:t xml:space="preserve"> </w:t>
      </w:r>
    </w:p>
    <w:p w14:paraId="3E15D2C4" w14:textId="53D414C1" w:rsidR="00EE63CD" w:rsidRDefault="00000000">
      <w:pPr>
        <w:numPr>
          <w:ilvl w:val="0"/>
          <w:numId w:val="6"/>
        </w:numPr>
        <w:ind w:right="170" w:hanging="284"/>
      </w:pPr>
      <w:r>
        <w:t>Wyboru Ofert dokonuje Komisja po ocenie formalnej i merytorycznej</w:t>
      </w:r>
      <w:r w:rsidR="00606472">
        <w:t xml:space="preserve"> (koncepcja prowadzonej działalności)</w:t>
      </w:r>
      <w:r>
        <w:t xml:space="preserve">. </w:t>
      </w:r>
    </w:p>
    <w:p w14:paraId="6643709C" w14:textId="5DD2D8EF" w:rsidR="00EE63CD" w:rsidRDefault="00000000">
      <w:pPr>
        <w:numPr>
          <w:ilvl w:val="0"/>
          <w:numId w:val="6"/>
        </w:numPr>
        <w:spacing w:after="32"/>
        <w:ind w:right="170" w:hanging="284"/>
      </w:pPr>
      <w:r>
        <w:t xml:space="preserve">Otwarcie Ofert bez udziału Oferentów nastąpi w siedzibie Wydzierżawiającego. </w:t>
      </w:r>
    </w:p>
    <w:p w14:paraId="4443EE7B" w14:textId="77777777" w:rsidR="00EE63CD" w:rsidRDefault="00000000">
      <w:pPr>
        <w:numPr>
          <w:ilvl w:val="0"/>
          <w:numId w:val="6"/>
        </w:numPr>
        <w:ind w:right="170" w:hanging="284"/>
      </w:pPr>
      <w:r>
        <w:lastRenderedPageBreak/>
        <w:t xml:space="preserve">Oferty niespełniające </w:t>
      </w:r>
      <w:r>
        <w:rPr>
          <w:b/>
        </w:rPr>
        <w:t xml:space="preserve">WARUNKÓW SKŁADANIA OFERT </w:t>
      </w:r>
      <w:r>
        <w:t xml:space="preserve">określonych w </w:t>
      </w:r>
      <w:r>
        <w:rPr>
          <w:b/>
        </w:rPr>
        <w:t xml:space="preserve">§ 3 </w:t>
      </w:r>
      <w:r>
        <w:t xml:space="preserve">powyżej, zostaną odrzucone. </w:t>
      </w:r>
    </w:p>
    <w:p w14:paraId="7D20CE67" w14:textId="7070FF9C" w:rsidR="00EE63CD" w:rsidRDefault="00000000">
      <w:pPr>
        <w:numPr>
          <w:ilvl w:val="0"/>
          <w:numId w:val="6"/>
        </w:numPr>
        <w:ind w:right="170" w:hanging="284"/>
      </w:pPr>
      <w:r>
        <w:t xml:space="preserve">Kryterium wyboru Oferty stanowi wysokość oferowanego czynszu </w:t>
      </w:r>
      <w:r w:rsidR="00792B9D">
        <w:t>pod</w:t>
      </w:r>
      <w:r>
        <w:t>dzierżawy</w:t>
      </w:r>
      <w:r w:rsidR="00792B9D">
        <w:t xml:space="preserve"> netto</w:t>
      </w:r>
      <w:r>
        <w:t xml:space="preserve"> za  sezon letni 202</w:t>
      </w:r>
      <w:r w:rsidR="009970B3">
        <w:t>5</w:t>
      </w:r>
      <w:r>
        <w:t xml:space="preserve">. Umowa zawarta zostanie z Oferentem, który zaoferuje najwyższy czynsz </w:t>
      </w:r>
      <w:r w:rsidR="00792B9D">
        <w:t>pod</w:t>
      </w:r>
      <w:r>
        <w:t xml:space="preserve">dzierżawy netto </w:t>
      </w:r>
      <w:r w:rsidR="009970B3">
        <w:t xml:space="preserve">za </w:t>
      </w:r>
      <w:r>
        <w:t>sezon letni 202</w:t>
      </w:r>
      <w:r w:rsidR="009970B3">
        <w:t>5</w:t>
      </w:r>
      <w:r w:rsidR="00AC36D6">
        <w:t>, a przedstawiona koncepcja uzyska akceptację komisji.</w:t>
      </w:r>
      <w:r>
        <w:t xml:space="preserve"> </w:t>
      </w:r>
    </w:p>
    <w:p w14:paraId="6E9B50EF" w14:textId="13794BFF" w:rsidR="00EE63CD" w:rsidRDefault="00000000">
      <w:pPr>
        <w:numPr>
          <w:ilvl w:val="0"/>
          <w:numId w:val="6"/>
        </w:numPr>
        <w:ind w:right="170" w:hanging="284"/>
      </w:pPr>
      <w:r>
        <w:t xml:space="preserve">W przypadku złożenia równorzędnych Ofert czynszu </w:t>
      </w:r>
      <w:r w:rsidR="00792B9D">
        <w:t>pod</w:t>
      </w:r>
      <w:r>
        <w:t>dzierżawy za sezon letni 202</w:t>
      </w:r>
      <w:r w:rsidR="009970B3">
        <w:t>5</w:t>
      </w:r>
      <w:r>
        <w:t xml:space="preserve"> netto, Komisja przeprowadzi negocjacje z Oferentami, którzy złożyli takie Oferty. Przedmiotem negocjacji będzie wysokość czynszu</w:t>
      </w:r>
      <w:r w:rsidR="00AC36D6">
        <w:t xml:space="preserve"> i szczegóły przedłożonej koncepcji</w:t>
      </w:r>
      <w:r>
        <w:t xml:space="preserve">. </w:t>
      </w:r>
    </w:p>
    <w:p w14:paraId="577CC30E" w14:textId="77777777" w:rsidR="00EE63CD" w:rsidRDefault="00000000">
      <w:pPr>
        <w:numPr>
          <w:ilvl w:val="0"/>
          <w:numId w:val="6"/>
        </w:numPr>
        <w:ind w:right="170" w:hanging="284"/>
      </w:pPr>
      <w:r>
        <w:t xml:space="preserve">Oferent jest związany Ofertą przez okres 21 dni od dnia otwarcia Ofert. </w:t>
      </w:r>
    </w:p>
    <w:p w14:paraId="6853CF05" w14:textId="434B2F3F" w:rsidR="00EE63CD" w:rsidRDefault="00000000">
      <w:pPr>
        <w:numPr>
          <w:ilvl w:val="0"/>
          <w:numId w:val="6"/>
        </w:numPr>
        <w:ind w:right="170" w:hanging="284"/>
      </w:pPr>
      <w:r>
        <w:t xml:space="preserve">Wyniki wyboru Ofert zostaną opublikowane na stronie internetowej </w:t>
      </w:r>
      <w:r w:rsidR="009970B3">
        <w:t>urzędu gminy Gródek nad Dunajcem</w:t>
      </w:r>
      <w:r>
        <w:t xml:space="preserve"> i na tablicy ogłoszeń Wydzierżawiającego niezwłocznie po zatwierdzeniu przez </w:t>
      </w:r>
      <w:r w:rsidR="009970B3">
        <w:t>Wójta Gminy.</w:t>
      </w:r>
      <w:r>
        <w:t xml:space="preserve">  </w:t>
      </w:r>
    </w:p>
    <w:p w14:paraId="7239D1F9" w14:textId="77777777" w:rsidR="00EE63CD" w:rsidRDefault="00000000">
      <w:pPr>
        <w:numPr>
          <w:ilvl w:val="0"/>
          <w:numId w:val="6"/>
        </w:numPr>
        <w:ind w:right="170" w:hanging="284"/>
      </w:pPr>
      <w:r>
        <w:t xml:space="preserve">Zawarcie Umowy nastąpi w terminie 14 dni od daty podania do publicznej wiadomości informacji o wynikach. W uzasadnionych przypadkach termin ten może ulec wydłużeniu. </w:t>
      </w:r>
    </w:p>
    <w:p w14:paraId="2F393186" w14:textId="77777777" w:rsidR="00EE63CD" w:rsidRDefault="00000000">
      <w:pPr>
        <w:spacing w:after="73" w:line="259" w:lineRule="auto"/>
        <w:ind w:left="144" w:right="0" w:firstLine="0"/>
        <w:jc w:val="left"/>
      </w:pPr>
      <w:r>
        <w:rPr>
          <w:b/>
        </w:rPr>
        <w:t xml:space="preserve"> </w:t>
      </w:r>
    </w:p>
    <w:p w14:paraId="402DA318" w14:textId="77777777" w:rsidR="00EE63CD" w:rsidRDefault="00000000">
      <w:pPr>
        <w:pStyle w:val="Nagwek1"/>
        <w:spacing w:after="38"/>
        <w:ind w:left="10" w:right="26"/>
      </w:pPr>
      <w:r>
        <w:t>§ 5 POSTANOWIENIA KOŃCOWE</w:t>
      </w:r>
      <w:r>
        <w:rPr>
          <w:b w:val="0"/>
        </w:rPr>
        <w:t xml:space="preserve"> </w:t>
      </w:r>
    </w:p>
    <w:p w14:paraId="31D69926" w14:textId="77777777" w:rsidR="00EE63CD" w:rsidRDefault="00000000">
      <w:pPr>
        <w:spacing w:after="20" w:line="259" w:lineRule="auto"/>
        <w:ind w:left="865" w:right="0" w:firstLine="0"/>
        <w:jc w:val="left"/>
      </w:pPr>
      <w:r>
        <w:rPr>
          <w:b/>
        </w:rPr>
        <w:t xml:space="preserve"> </w:t>
      </w:r>
    </w:p>
    <w:p w14:paraId="10BE20F2" w14:textId="77777777" w:rsidR="00EE63CD" w:rsidRDefault="00000000">
      <w:pPr>
        <w:numPr>
          <w:ilvl w:val="0"/>
          <w:numId w:val="7"/>
        </w:numPr>
        <w:ind w:right="174"/>
      </w:pPr>
      <w:r>
        <w:t xml:space="preserve">Wydzierżawiający zastrzega sobie możliwość zmiany Warunków (w tym Załączników) lub odwołania Warunków bez wskazywania przyczyny. </w:t>
      </w:r>
    </w:p>
    <w:p w14:paraId="6902AB18" w14:textId="77777777" w:rsidR="00EE63CD" w:rsidRDefault="00000000">
      <w:pPr>
        <w:numPr>
          <w:ilvl w:val="0"/>
          <w:numId w:val="7"/>
        </w:numPr>
        <w:ind w:right="174"/>
      </w:pPr>
      <w:r>
        <w:t xml:space="preserve">Wydzierżawiający ogłosi nowe Warunki dzierżawy w przypadku: </w:t>
      </w:r>
    </w:p>
    <w:p w14:paraId="266AA6FD" w14:textId="77777777" w:rsidR="00EE63CD" w:rsidRDefault="00000000">
      <w:pPr>
        <w:numPr>
          <w:ilvl w:val="1"/>
          <w:numId w:val="7"/>
        </w:numPr>
        <w:ind w:right="309" w:hanging="283"/>
      </w:pPr>
      <w:r>
        <w:t xml:space="preserve">nie podpisania Umowy przez Oferenta, </w:t>
      </w:r>
    </w:p>
    <w:p w14:paraId="649507A2" w14:textId="658B76FA" w:rsidR="00EE63CD" w:rsidRDefault="00000000">
      <w:pPr>
        <w:numPr>
          <w:ilvl w:val="1"/>
          <w:numId w:val="7"/>
        </w:numPr>
        <w:ind w:right="309" w:hanging="283"/>
      </w:pPr>
      <w:r>
        <w:t xml:space="preserve">zwolnienia się terenu dzierżawy w związku z rozwiązaniem Umowy zawartej </w:t>
      </w:r>
      <w:r w:rsidR="00F41572">
        <w:br/>
      </w:r>
      <w:r w:rsidR="001C56DB">
        <w:t>z oferentem</w:t>
      </w:r>
      <w:r>
        <w:t xml:space="preserve">, </w:t>
      </w:r>
    </w:p>
    <w:p w14:paraId="4452B5E2" w14:textId="19F1DA83" w:rsidR="00EE63CD" w:rsidRDefault="00000000">
      <w:pPr>
        <w:numPr>
          <w:ilvl w:val="1"/>
          <w:numId w:val="7"/>
        </w:numPr>
        <w:ind w:right="309" w:hanging="283"/>
      </w:pPr>
      <w:r>
        <w:t>nierozstrzygnięcia Warunków z powodu braku skutecznie złożonych Ofert</w:t>
      </w:r>
      <w:r w:rsidR="001C56DB">
        <w:t>, spełniających kryteria.</w:t>
      </w:r>
      <w:r>
        <w:t xml:space="preserve"> </w:t>
      </w:r>
    </w:p>
    <w:p w14:paraId="26F648FB" w14:textId="2CC1AB5B" w:rsidR="00EE63CD" w:rsidRDefault="00000000" w:rsidP="00144528">
      <w:pPr>
        <w:numPr>
          <w:ilvl w:val="0"/>
          <w:numId w:val="7"/>
        </w:numPr>
        <w:ind w:left="428" w:right="309" w:firstLine="0"/>
      </w:pPr>
      <w:r>
        <w:t>Informacji i wyjaśnień w sprawach dotyczących Warunków udziela</w:t>
      </w:r>
      <w:r w:rsidR="00AC36D6">
        <w:t xml:space="preserve"> Pan Lesław Czul kierownik w referacie Podatków, Rolnictwa i Nieruchomości</w:t>
      </w:r>
      <w:r>
        <w:t xml:space="preserve"> </w:t>
      </w:r>
      <w:r w:rsidR="009970B3">
        <w:t>Urzęd</w:t>
      </w:r>
      <w:r w:rsidR="00AC36D6">
        <w:t>u</w:t>
      </w:r>
      <w:r w:rsidR="009970B3">
        <w:t xml:space="preserve"> Gminy Gródek nad Dunajcem</w:t>
      </w:r>
      <w:r>
        <w:t xml:space="preserve"> (pokój Nr </w:t>
      </w:r>
      <w:r w:rsidR="00AC36D6">
        <w:t>22</w:t>
      </w:r>
      <w:r>
        <w:t xml:space="preserve">),  tel. </w:t>
      </w:r>
      <w:r w:rsidR="00AC36D6">
        <w:t>18 440 10 35 wew. 22</w:t>
      </w:r>
      <w:r>
        <w:t xml:space="preserve">, od poniedziałku do piątku w godzinach </w:t>
      </w:r>
      <w:r w:rsidR="00144528">
        <w:t>8.00</w:t>
      </w:r>
      <w:r>
        <w:t>-</w:t>
      </w:r>
      <w:r w:rsidR="00144528">
        <w:t>15.00</w:t>
      </w:r>
      <w:r>
        <w:t>.</w:t>
      </w:r>
      <w:r w:rsidRPr="00144528">
        <w:rPr>
          <w:color w:val="FF0000"/>
        </w:rPr>
        <w:t xml:space="preserve">           </w:t>
      </w:r>
      <w:r w:rsidRPr="00144528">
        <w:rPr>
          <w:b/>
          <w:color w:val="FF0000"/>
        </w:rPr>
        <w:t xml:space="preserve"> </w:t>
      </w:r>
    </w:p>
    <w:sectPr w:rsidR="00EE63CD">
      <w:footerReference w:type="even" r:id="rId7"/>
      <w:footerReference w:type="default" r:id="rId8"/>
      <w:footerReference w:type="first" r:id="rId9"/>
      <w:pgSz w:w="11904" w:h="16838"/>
      <w:pgMar w:top="585" w:right="955" w:bottom="1098" w:left="1272" w:header="708" w:footer="2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FB55B" w14:textId="77777777" w:rsidR="0069434A" w:rsidRDefault="0069434A">
      <w:pPr>
        <w:spacing w:after="0" w:line="240" w:lineRule="auto"/>
      </w:pPr>
      <w:r>
        <w:separator/>
      </w:r>
    </w:p>
  </w:endnote>
  <w:endnote w:type="continuationSeparator" w:id="0">
    <w:p w14:paraId="0AAEF0AE" w14:textId="77777777" w:rsidR="0069434A" w:rsidRDefault="0069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3C49" w14:textId="77777777" w:rsidR="00EE63CD" w:rsidRDefault="00000000">
    <w:pPr>
      <w:spacing w:after="218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74F7864" w14:textId="77777777" w:rsidR="00EE63CD" w:rsidRDefault="00000000">
    <w:pPr>
      <w:spacing w:after="0" w:line="259" w:lineRule="auto"/>
      <w:ind w:left="14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12D9" w14:textId="77777777" w:rsidR="00EE63CD" w:rsidRDefault="00000000">
    <w:pPr>
      <w:spacing w:after="218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EC9BA4A" w14:textId="77777777" w:rsidR="00EE63CD" w:rsidRDefault="00000000">
    <w:pPr>
      <w:spacing w:after="0" w:line="259" w:lineRule="auto"/>
      <w:ind w:left="14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449B" w14:textId="77777777" w:rsidR="00EE63CD" w:rsidRDefault="00000000">
    <w:pPr>
      <w:spacing w:after="218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95B1BF" w14:textId="77777777" w:rsidR="00EE63CD" w:rsidRDefault="00000000">
    <w:pPr>
      <w:spacing w:after="0" w:line="259" w:lineRule="auto"/>
      <w:ind w:left="14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94E5" w14:textId="77777777" w:rsidR="0069434A" w:rsidRDefault="0069434A">
      <w:pPr>
        <w:spacing w:after="0" w:line="240" w:lineRule="auto"/>
      </w:pPr>
      <w:r>
        <w:separator/>
      </w:r>
    </w:p>
  </w:footnote>
  <w:footnote w:type="continuationSeparator" w:id="0">
    <w:p w14:paraId="0C16CE45" w14:textId="77777777" w:rsidR="0069434A" w:rsidRDefault="00694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5A88"/>
    <w:multiLevelType w:val="multilevel"/>
    <w:tmpl w:val="AA0E6EC6"/>
    <w:lvl w:ilvl="0">
      <w:start w:val="1"/>
      <w:numFmt w:val="decimal"/>
      <w:lvlText w:val="%1.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A7AAF"/>
    <w:multiLevelType w:val="multilevel"/>
    <w:tmpl w:val="9C8655E0"/>
    <w:lvl w:ilvl="0">
      <w:start w:val="1"/>
      <w:numFmt w:val="decimal"/>
      <w:lvlText w:val="%1.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8C3AEC"/>
    <w:multiLevelType w:val="hybridMultilevel"/>
    <w:tmpl w:val="6AD4C726"/>
    <w:lvl w:ilvl="0" w:tplc="9F1CA00A">
      <w:start w:val="1"/>
      <w:numFmt w:val="decimal"/>
      <w:lvlText w:val="%1.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0BED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C2696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06C66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E9832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CA0A2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2D20E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F4D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C4A04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E28F0"/>
    <w:multiLevelType w:val="hybridMultilevel"/>
    <w:tmpl w:val="6BD8B26A"/>
    <w:lvl w:ilvl="0" w:tplc="44AA8C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928E">
      <w:start w:val="1"/>
      <w:numFmt w:val="bullet"/>
      <w:lvlText w:val="o"/>
      <w:lvlJc w:val="left"/>
      <w:pPr>
        <w:ind w:left="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4E8CC">
      <w:start w:val="1"/>
      <w:numFmt w:val="bullet"/>
      <w:lvlRestart w:val="0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6BE68">
      <w:start w:val="1"/>
      <w:numFmt w:val="bullet"/>
      <w:lvlText w:val="•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A4596">
      <w:start w:val="1"/>
      <w:numFmt w:val="bullet"/>
      <w:lvlText w:val="o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068">
      <w:start w:val="1"/>
      <w:numFmt w:val="bullet"/>
      <w:lvlText w:val="▪"/>
      <w:lvlJc w:val="left"/>
      <w:pPr>
        <w:ind w:left="3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EDCF2">
      <w:start w:val="1"/>
      <w:numFmt w:val="bullet"/>
      <w:lvlText w:val="•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E3FC0">
      <w:start w:val="1"/>
      <w:numFmt w:val="bullet"/>
      <w:lvlText w:val="o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04608">
      <w:start w:val="1"/>
      <w:numFmt w:val="bullet"/>
      <w:lvlText w:val="▪"/>
      <w:lvlJc w:val="left"/>
      <w:pPr>
        <w:ind w:left="5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303C10"/>
    <w:multiLevelType w:val="hybridMultilevel"/>
    <w:tmpl w:val="FA4CBDE4"/>
    <w:lvl w:ilvl="0" w:tplc="5592480A">
      <w:start w:val="8"/>
      <w:numFmt w:val="decimal"/>
      <w:lvlText w:val="%1)"/>
      <w:lvlJc w:val="left"/>
      <w:pPr>
        <w:ind w:left="8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6C8BC">
      <w:start w:val="1"/>
      <w:numFmt w:val="lowerLetter"/>
      <w:lvlText w:val="%2"/>
      <w:lvlJc w:val="left"/>
      <w:pPr>
        <w:ind w:left="9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E8830">
      <w:start w:val="1"/>
      <w:numFmt w:val="lowerRoman"/>
      <w:lvlText w:val="%3"/>
      <w:lvlJc w:val="left"/>
      <w:pPr>
        <w:ind w:left="9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C37CC">
      <w:start w:val="1"/>
      <w:numFmt w:val="decimal"/>
      <w:lvlText w:val="%4"/>
      <w:lvlJc w:val="left"/>
      <w:pPr>
        <w:ind w:left="10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4E3E0">
      <w:start w:val="1"/>
      <w:numFmt w:val="lowerLetter"/>
      <w:lvlText w:val="%5"/>
      <w:lvlJc w:val="left"/>
      <w:pPr>
        <w:ind w:left="11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0D08A">
      <w:start w:val="1"/>
      <w:numFmt w:val="lowerRoman"/>
      <w:lvlText w:val="%6"/>
      <w:lvlJc w:val="left"/>
      <w:pPr>
        <w:ind w:left="11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EDD98">
      <w:start w:val="1"/>
      <w:numFmt w:val="decimal"/>
      <w:lvlText w:val="%7"/>
      <w:lvlJc w:val="left"/>
      <w:pPr>
        <w:ind w:left="12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4F5B6">
      <w:start w:val="1"/>
      <w:numFmt w:val="lowerLetter"/>
      <w:lvlText w:val="%8"/>
      <w:lvlJc w:val="left"/>
      <w:pPr>
        <w:ind w:left="13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E00EC">
      <w:start w:val="1"/>
      <w:numFmt w:val="lowerRoman"/>
      <w:lvlText w:val="%9"/>
      <w:lvlJc w:val="left"/>
      <w:pPr>
        <w:ind w:left="14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AF57C2"/>
    <w:multiLevelType w:val="hybridMultilevel"/>
    <w:tmpl w:val="0A0E2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341C8"/>
    <w:multiLevelType w:val="hybridMultilevel"/>
    <w:tmpl w:val="92E60E96"/>
    <w:lvl w:ilvl="0" w:tplc="DFC056D8">
      <w:start w:val="1"/>
      <w:numFmt w:val="decimal"/>
      <w:lvlText w:val="%1.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637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031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872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E38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A8A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C0E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E4A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C16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366628"/>
    <w:multiLevelType w:val="hybridMultilevel"/>
    <w:tmpl w:val="C66CAE1C"/>
    <w:lvl w:ilvl="0" w:tplc="D7FC690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BDEE">
      <w:start w:val="1"/>
      <w:numFmt w:val="lowerLetter"/>
      <w:lvlText w:val="%2)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8BC6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8308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6921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428C8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0DCD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C9AA6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6077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A9252F"/>
    <w:multiLevelType w:val="hybridMultilevel"/>
    <w:tmpl w:val="7962145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02494032">
    <w:abstractNumId w:val="2"/>
  </w:num>
  <w:num w:numId="2" w16cid:durableId="441455516">
    <w:abstractNumId w:val="4"/>
  </w:num>
  <w:num w:numId="3" w16cid:durableId="469982913">
    <w:abstractNumId w:val="0"/>
  </w:num>
  <w:num w:numId="4" w16cid:durableId="1788771406">
    <w:abstractNumId w:val="3"/>
  </w:num>
  <w:num w:numId="5" w16cid:durableId="2122143886">
    <w:abstractNumId w:val="1"/>
  </w:num>
  <w:num w:numId="6" w16cid:durableId="1382632804">
    <w:abstractNumId w:val="6"/>
  </w:num>
  <w:num w:numId="7" w16cid:durableId="1393625302">
    <w:abstractNumId w:val="7"/>
  </w:num>
  <w:num w:numId="8" w16cid:durableId="2137747575">
    <w:abstractNumId w:val="5"/>
  </w:num>
  <w:num w:numId="9" w16cid:durableId="114562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CD"/>
    <w:rsid w:val="00000072"/>
    <w:rsid w:val="0002469D"/>
    <w:rsid w:val="0005442F"/>
    <w:rsid w:val="00087E6D"/>
    <w:rsid w:val="00144528"/>
    <w:rsid w:val="001459E9"/>
    <w:rsid w:val="00194839"/>
    <w:rsid w:val="001A503E"/>
    <w:rsid w:val="001C56DB"/>
    <w:rsid w:val="00231E13"/>
    <w:rsid w:val="00293C9A"/>
    <w:rsid w:val="002B56BB"/>
    <w:rsid w:val="002E57B8"/>
    <w:rsid w:val="002F6B5A"/>
    <w:rsid w:val="00303DAD"/>
    <w:rsid w:val="003250A3"/>
    <w:rsid w:val="00357DC4"/>
    <w:rsid w:val="003E014A"/>
    <w:rsid w:val="004166FE"/>
    <w:rsid w:val="0042056D"/>
    <w:rsid w:val="00484E88"/>
    <w:rsid w:val="004F3FD9"/>
    <w:rsid w:val="005431DA"/>
    <w:rsid w:val="005757A9"/>
    <w:rsid w:val="005D14AE"/>
    <w:rsid w:val="00606472"/>
    <w:rsid w:val="0062426B"/>
    <w:rsid w:val="0069434A"/>
    <w:rsid w:val="006972F9"/>
    <w:rsid w:val="006C6622"/>
    <w:rsid w:val="0076194C"/>
    <w:rsid w:val="00792B9D"/>
    <w:rsid w:val="007A22A0"/>
    <w:rsid w:val="007A5267"/>
    <w:rsid w:val="00846457"/>
    <w:rsid w:val="00917979"/>
    <w:rsid w:val="00976055"/>
    <w:rsid w:val="009970B3"/>
    <w:rsid w:val="009A781E"/>
    <w:rsid w:val="00A27050"/>
    <w:rsid w:val="00AC36D6"/>
    <w:rsid w:val="00AD350A"/>
    <w:rsid w:val="00AE5F9C"/>
    <w:rsid w:val="00B03ABD"/>
    <w:rsid w:val="00B7112B"/>
    <w:rsid w:val="00BF4907"/>
    <w:rsid w:val="00C86937"/>
    <w:rsid w:val="00D20697"/>
    <w:rsid w:val="00D31ADD"/>
    <w:rsid w:val="00D40649"/>
    <w:rsid w:val="00D95523"/>
    <w:rsid w:val="00E0763C"/>
    <w:rsid w:val="00E75003"/>
    <w:rsid w:val="00EC2449"/>
    <w:rsid w:val="00EC3AF1"/>
    <w:rsid w:val="00EE63CD"/>
    <w:rsid w:val="00EE7B7A"/>
    <w:rsid w:val="00F0405B"/>
    <w:rsid w:val="00F34F67"/>
    <w:rsid w:val="00F41572"/>
    <w:rsid w:val="00F62212"/>
    <w:rsid w:val="00FB614C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70D3"/>
  <w15:docId w15:val="{505C90C8-7503-4F7D-B105-89AF4F55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4" w:lineRule="auto"/>
      <w:ind w:left="437" w:right="172" w:hanging="293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54" w:right="169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C3AF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42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cp:lastModifiedBy>Komputer34</cp:lastModifiedBy>
  <cp:revision>34</cp:revision>
  <cp:lastPrinted>2025-03-10T12:51:00Z</cp:lastPrinted>
  <dcterms:created xsi:type="dcterms:W3CDTF">2025-02-27T14:04:00Z</dcterms:created>
  <dcterms:modified xsi:type="dcterms:W3CDTF">2025-03-14T12:12:00Z</dcterms:modified>
</cp:coreProperties>
</file>